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1B14D" w14:textId="77777777" w:rsidR="0075048F" w:rsidRPr="007446AF" w:rsidRDefault="0075048F" w:rsidP="009B206B">
      <w:pPr>
        <w:pStyle w:val="Documenttitle"/>
        <w:spacing w:after="0" w:line="240" w:lineRule="auto"/>
        <w:rPr>
          <w:color w:val="FFFFFF" w:themeColor="background1"/>
          <w:sz w:val="64"/>
          <w:szCs w:val="64"/>
          <w:lang w:val="en-NZ"/>
        </w:rPr>
      </w:pPr>
      <w:bookmarkStart w:id="0" w:name="_GoBack"/>
      <w:bookmarkEnd w:id="0"/>
    </w:p>
    <w:p w14:paraId="175B9EFB" w14:textId="77777777" w:rsidR="0075048F" w:rsidRDefault="0075048F" w:rsidP="009B206B">
      <w:pPr>
        <w:pStyle w:val="Documenttitle"/>
        <w:spacing w:after="0" w:line="240" w:lineRule="auto"/>
        <w:rPr>
          <w:color w:val="FFFFFF" w:themeColor="background1"/>
          <w:sz w:val="64"/>
          <w:szCs w:val="64"/>
        </w:rPr>
      </w:pPr>
    </w:p>
    <w:p w14:paraId="0B0A443A" w14:textId="0B9D4211" w:rsidR="00DF34C1" w:rsidRDefault="0029032A" w:rsidP="009B206B">
      <w:pPr>
        <w:pStyle w:val="Documenttitle"/>
        <w:spacing w:after="0" w:line="240" w:lineRule="auto"/>
        <w:rPr>
          <w:color w:val="FFFFFF" w:themeColor="background1"/>
          <w:sz w:val="64"/>
          <w:szCs w:val="64"/>
        </w:rPr>
      </w:pPr>
      <w:r>
        <w:rPr>
          <w:color w:val="FFFFFF" w:themeColor="background1"/>
          <w:sz w:val="64"/>
          <w:szCs w:val="64"/>
        </w:rPr>
        <w:t>Consultation s</w:t>
      </w:r>
      <w:r w:rsidR="001E79B2">
        <w:rPr>
          <w:color w:val="FFFFFF" w:themeColor="background1"/>
          <w:sz w:val="64"/>
          <w:szCs w:val="64"/>
        </w:rPr>
        <w:t>ubmission form</w:t>
      </w:r>
    </w:p>
    <w:p w14:paraId="68377F85" w14:textId="77777777" w:rsidR="008D62FA" w:rsidRDefault="008D62FA" w:rsidP="009B206B">
      <w:pPr>
        <w:pStyle w:val="Documenttitle"/>
        <w:spacing w:after="0" w:line="240" w:lineRule="auto"/>
        <w:rPr>
          <w:color w:val="FFFFFF" w:themeColor="background1"/>
          <w:sz w:val="44"/>
          <w:szCs w:val="48"/>
        </w:rPr>
      </w:pPr>
      <w:r>
        <w:rPr>
          <w:color w:val="FFFFFF" w:themeColor="background1"/>
          <w:sz w:val="48"/>
          <w:szCs w:val="48"/>
        </w:rPr>
        <w:t>Licensed Building Practitioners Regime</w:t>
      </w:r>
      <w:r w:rsidR="006163C7">
        <w:rPr>
          <w:color w:val="FFFFFF" w:themeColor="background1"/>
          <w:sz w:val="48"/>
          <w:szCs w:val="48"/>
        </w:rPr>
        <w:br/>
      </w:r>
    </w:p>
    <w:p w14:paraId="25C636B4" w14:textId="5C6A716C" w:rsidR="00A21A5E" w:rsidRDefault="008D62FA" w:rsidP="009B206B">
      <w:pPr>
        <w:pStyle w:val="Documenttitle"/>
        <w:spacing w:after="0" w:line="240" w:lineRule="auto"/>
        <w:rPr>
          <w:color w:val="FFFFFF" w:themeColor="background1"/>
          <w:sz w:val="48"/>
          <w:szCs w:val="48"/>
        </w:rPr>
      </w:pPr>
      <w:r>
        <w:rPr>
          <w:color w:val="FFFFFF" w:themeColor="background1"/>
          <w:sz w:val="44"/>
          <w:szCs w:val="48"/>
        </w:rPr>
        <w:t>Supervision, licence classes and minimum standards of competence</w:t>
      </w:r>
      <w:r w:rsidRPr="008D62FA">
        <w:rPr>
          <w:color w:val="FFFFFF" w:themeColor="background1"/>
          <w:sz w:val="44"/>
          <w:szCs w:val="48"/>
        </w:rPr>
        <w:t xml:space="preserve"> </w:t>
      </w:r>
    </w:p>
    <w:p w14:paraId="402D6F6F" w14:textId="0129D111" w:rsidR="00AA4CE0" w:rsidRPr="00DF34C1" w:rsidRDefault="00AA4CE0" w:rsidP="009B206B">
      <w:pPr>
        <w:pStyle w:val="Documenttitle"/>
        <w:spacing w:after="0" w:line="240" w:lineRule="auto"/>
        <w:rPr>
          <w:color w:val="FFFFFF" w:themeColor="background1"/>
          <w:sz w:val="48"/>
          <w:szCs w:val="48"/>
        </w:rPr>
      </w:pPr>
      <w:r w:rsidRPr="00DF34C1">
        <w:rPr>
          <w:color w:val="FFFFFF" w:themeColor="background1"/>
          <w:sz w:val="48"/>
          <w:szCs w:val="48"/>
        </w:rPr>
        <w:t xml:space="preserve"> </w:t>
      </w:r>
    </w:p>
    <w:p w14:paraId="2A18B936" w14:textId="77777777" w:rsidR="00AA4CE0" w:rsidRPr="00AA4CE0" w:rsidRDefault="00AA4CE0" w:rsidP="009B206B">
      <w:pPr>
        <w:pStyle w:val="Documenttitle"/>
        <w:spacing w:after="0" w:line="240" w:lineRule="auto"/>
        <w:rPr>
          <w:color w:val="FFFFFF" w:themeColor="background1"/>
        </w:rPr>
      </w:pPr>
    </w:p>
    <w:p w14:paraId="118615D3" w14:textId="77777777" w:rsidR="00AA4CE0" w:rsidRPr="00AA4CE0" w:rsidRDefault="00AA4CE0" w:rsidP="009B206B">
      <w:pPr>
        <w:pStyle w:val="Documenttitle"/>
        <w:spacing w:after="0" w:line="240" w:lineRule="auto"/>
        <w:rPr>
          <w:color w:val="FFFFFF" w:themeColor="background1"/>
        </w:rPr>
      </w:pPr>
    </w:p>
    <w:p w14:paraId="600004E2" w14:textId="77777777" w:rsidR="00AA4CE0" w:rsidRDefault="00AA4CE0" w:rsidP="009B206B">
      <w:pPr>
        <w:pStyle w:val="Documenttitle"/>
        <w:spacing w:after="0" w:line="240" w:lineRule="auto"/>
        <w:rPr>
          <w:color w:val="FFFFFF" w:themeColor="background1"/>
        </w:rPr>
      </w:pPr>
    </w:p>
    <w:p w14:paraId="7BC84C02" w14:textId="77777777" w:rsidR="00DF34C1" w:rsidRDefault="00DF34C1" w:rsidP="009B206B">
      <w:pPr>
        <w:pStyle w:val="Documenttitle"/>
        <w:spacing w:after="0" w:line="240" w:lineRule="auto"/>
        <w:rPr>
          <w:color w:val="FFFFFF" w:themeColor="background1"/>
        </w:rPr>
      </w:pPr>
    </w:p>
    <w:p w14:paraId="4E18D6DF" w14:textId="77777777" w:rsidR="00DF34C1" w:rsidRDefault="00DF34C1" w:rsidP="009B206B">
      <w:pPr>
        <w:pStyle w:val="Documenttitle"/>
        <w:spacing w:after="0" w:line="240" w:lineRule="auto"/>
        <w:rPr>
          <w:color w:val="FFFFFF" w:themeColor="background1"/>
        </w:rPr>
      </w:pPr>
    </w:p>
    <w:p w14:paraId="29F80374" w14:textId="77777777" w:rsidR="00DF34C1" w:rsidRDefault="00DF34C1" w:rsidP="009B206B">
      <w:pPr>
        <w:pStyle w:val="Documenttitle"/>
        <w:spacing w:after="0" w:line="240" w:lineRule="auto"/>
        <w:rPr>
          <w:color w:val="FFFFFF" w:themeColor="background1"/>
        </w:rPr>
      </w:pPr>
    </w:p>
    <w:p w14:paraId="2AA935D6" w14:textId="77777777" w:rsidR="00DF34C1" w:rsidRPr="00AA4CE0" w:rsidRDefault="00DF34C1" w:rsidP="009B206B">
      <w:pPr>
        <w:pStyle w:val="Documenttitle"/>
        <w:spacing w:after="0" w:line="240" w:lineRule="auto"/>
        <w:rPr>
          <w:color w:val="FFFFFF" w:themeColor="background1"/>
        </w:rPr>
      </w:pPr>
    </w:p>
    <w:p w14:paraId="38830B2A" w14:textId="00B87D92" w:rsidR="00AA4CE0" w:rsidRPr="00AA4CE0" w:rsidRDefault="00AA4CE0" w:rsidP="009B206B">
      <w:pPr>
        <w:pStyle w:val="Documenttitle"/>
        <w:spacing w:after="0" w:line="240" w:lineRule="auto"/>
        <w:rPr>
          <w:sz w:val="24"/>
          <w:szCs w:val="24"/>
        </w:rPr>
      </w:pPr>
    </w:p>
    <w:p w14:paraId="16501B7C" w14:textId="77777777" w:rsidR="00AA4CE0" w:rsidRDefault="00AA4CE0" w:rsidP="009B206B">
      <w:pPr>
        <w:pStyle w:val="Documenttitle"/>
        <w:spacing w:line="240" w:lineRule="auto"/>
        <w:sectPr w:rsidR="00AA4CE0" w:rsidSect="00EE4996">
          <w:headerReference w:type="even" r:id="rId8"/>
          <w:headerReference w:type="default" r:id="rId9"/>
          <w:footerReference w:type="even" r:id="rId10"/>
          <w:footerReference w:type="default" r:id="rId11"/>
          <w:headerReference w:type="first" r:id="rId12"/>
          <w:footerReference w:type="first" r:id="rId13"/>
          <w:pgSz w:w="11906" w:h="16838"/>
          <w:pgMar w:top="3544" w:right="1416" w:bottom="1021" w:left="1560" w:header="709" w:footer="709" w:gutter="0"/>
          <w:cols w:space="708"/>
          <w:docGrid w:linePitch="360"/>
        </w:sectPr>
      </w:pPr>
    </w:p>
    <w:p w14:paraId="3C26220C" w14:textId="4A0A2382" w:rsidR="00FE75E9" w:rsidRPr="00477968" w:rsidRDefault="00FE75E9" w:rsidP="00FE75E9">
      <w:pPr>
        <w:pStyle w:val="Heading1"/>
        <w:numPr>
          <w:ilvl w:val="0"/>
          <w:numId w:val="0"/>
        </w:numPr>
        <w:spacing w:before="0" w:after="120"/>
        <w:ind w:left="851" w:hanging="851"/>
      </w:pPr>
      <w:bookmarkStart w:id="1" w:name="_Toc67402177"/>
      <w:r>
        <w:lastRenderedPageBreak/>
        <w:t>How to submit this form</w:t>
      </w:r>
      <w:bookmarkEnd w:id="1"/>
    </w:p>
    <w:p w14:paraId="71D5163C" w14:textId="2CE92770" w:rsidR="00FE75E9" w:rsidRPr="002A685A" w:rsidRDefault="00FE75E9" w:rsidP="002A685A">
      <w:pPr>
        <w:spacing w:before="0" w:line="240" w:lineRule="auto"/>
        <w:rPr>
          <w:rFonts w:eastAsiaTheme="majorEastAsia" w:cs="Calibri"/>
          <w:sz w:val="24"/>
          <w:szCs w:val="24"/>
        </w:rPr>
      </w:pPr>
      <w:r w:rsidRPr="002A685A">
        <w:rPr>
          <w:rFonts w:eastAsiaTheme="majorEastAsia" w:cs="Calibri"/>
          <w:sz w:val="24"/>
          <w:szCs w:val="24"/>
        </w:rPr>
        <w:t xml:space="preserve">This form is </w:t>
      </w:r>
      <w:r w:rsidR="00523B37">
        <w:rPr>
          <w:rFonts w:eastAsiaTheme="majorEastAsia" w:cs="Calibri"/>
          <w:sz w:val="24"/>
          <w:szCs w:val="24"/>
        </w:rPr>
        <w:t>for</w:t>
      </w:r>
      <w:r w:rsidRPr="002A685A">
        <w:rPr>
          <w:rFonts w:eastAsiaTheme="majorEastAsia" w:cs="Calibri"/>
          <w:sz w:val="24"/>
          <w:szCs w:val="24"/>
        </w:rPr>
        <w:t xml:space="preserve"> feedback on proposals </w:t>
      </w:r>
      <w:r w:rsidR="00523B37">
        <w:rPr>
          <w:rFonts w:eastAsiaTheme="majorEastAsia" w:cs="Calibri"/>
          <w:sz w:val="24"/>
          <w:szCs w:val="24"/>
        </w:rPr>
        <w:t>in</w:t>
      </w:r>
      <w:r w:rsidRPr="002A685A">
        <w:rPr>
          <w:rFonts w:eastAsiaTheme="majorEastAsia" w:cs="Calibri"/>
          <w:sz w:val="24"/>
          <w:szCs w:val="24"/>
        </w:rPr>
        <w:t xml:space="preserve"> the </w:t>
      </w:r>
      <w:r w:rsidR="008D62FA" w:rsidRPr="002A685A">
        <w:rPr>
          <w:rFonts w:eastAsiaTheme="majorEastAsia" w:cs="Calibri"/>
          <w:sz w:val="24"/>
          <w:szCs w:val="24"/>
        </w:rPr>
        <w:t xml:space="preserve">discussion document </w:t>
      </w:r>
      <w:r w:rsidR="008D62FA" w:rsidRPr="002A685A">
        <w:rPr>
          <w:rFonts w:eastAsiaTheme="majorEastAsia" w:cs="Calibri"/>
          <w:i/>
          <w:sz w:val="24"/>
          <w:szCs w:val="24"/>
        </w:rPr>
        <w:t>Licensed Building Practitioners Regime – Supervision, licence classes and minimum standards of competence</w:t>
      </w:r>
      <w:r w:rsidR="00BF792F">
        <w:rPr>
          <w:rFonts w:eastAsiaTheme="majorEastAsia" w:cs="Calibri"/>
          <w:sz w:val="24"/>
          <w:szCs w:val="24"/>
        </w:rPr>
        <w:t>.</w:t>
      </w:r>
    </w:p>
    <w:p w14:paraId="72FBD63B" w14:textId="1A7681D2" w:rsidR="00FE75E9" w:rsidRPr="002A685A" w:rsidRDefault="00FE75E9" w:rsidP="002A685A">
      <w:pPr>
        <w:rPr>
          <w:sz w:val="24"/>
          <w:szCs w:val="24"/>
        </w:rPr>
      </w:pPr>
      <w:r w:rsidRPr="002A685A">
        <w:rPr>
          <w:sz w:val="24"/>
          <w:szCs w:val="24"/>
        </w:rPr>
        <w:t xml:space="preserve">When completing this submission form, please </w:t>
      </w:r>
      <w:r w:rsidR="00B46F8A" w:rsidRPr="002A685A">
        <w:rPr>
          <w:sz w:val="24"/>
          <w:szCs w:val="24"/>
        </w:rPr>
        <w:t xml:space="preserve">provide </w:t>
      </w:r>
      <w:r w:rsidRPr="002A685A">
        <w:rPr>
          <w:sz w:val="24"/>
          <w:szCs w:val="24"/>
        </w:rPr>
        <w:t>comments</w:t>
      </w:r>
      <w:r w:rsidR="00B46F8A" w:rsidRPr="002A685A">
        <w:rPr>
          <w:sz w:val="24"/>
          <w:szCs w:val="24"/>
        </w:rPr>
        <w:t xml:space="preserve"> and reasons </w:t>
      </w:r>
      <w:r w:rsidR="008D62FA" w:rsidRPr="002A685A">
        <w:rPr>
          <w:sz w:val="24"/>
          <w:szCs w:val="24"/>
        </w:rPr>
        <w:t>for your views</w:t>
      </w:r>
      <w:r w:rsidRPr="002A685A">
        <w:rPr>
          <w:sz w:val="24"/>
          <w:szCs w:val="24"/>
        </w:rPr>
        <w:t xml:space="preserve">. Your feedback provides valuable information </w:t>
      </w:r>
      <w:r w:rsidR="00523B37">
        <w:rPr>
          <w:sz w:val="24"/>
          <w:szCs w:val="24"/>
        </w:rPr>
        <w:t>to help the Ministry of Business, Innovation and Employment (MBIE) think about how to respond to the issues raised</w:t>
      </w:r>
      <w:r w:rsidR="00B46F8A" w:rsidRPr="002A685A">
        <w:rPr>
          <w:sz w:val="24"/>
          <w:szCs w:val="24"/>
        </w:rPr>
        <w:t>.</w:t>
      </w:r>
      <w:r w:rsidR="00E95590">
        <w:rPr>
          <w:sz w:val="24"/>
          <w:szCs w:val="24"/>
        </w:rPr>
        <w:t xml:space="preserve"> </w:t>
      </w:r>
    </w:p>
    <w:p w14:paraId="1CEF59A8" w14:textId="01D5DBBD" w:rsidR="00FE75E9" w:rsidRPr="00E95590" w:rsidRDefault="00FE75E9" w:rsidP="002A685A">
      <w:pPr>
        <w:rPr>
          <w:rFonts w:eastAsiaTheme="majorEastAsia" w:cs="Calibri"/>
          <w:b/>
          <w:sz w:val="24"/>
          <w:szCs w:val="24"/>
        </w:rPr>
      </w:pPr>
      <w:r w:rsidRPr="00E95590">
        <w:rPr>
          <w:b/>
          <w:sz w:val="24"/>
          <w:szCs w:val="24"/>
        </w:rPr>
        <w:t xml:space="preserve">You can submit this form by 5pm, </w:t>
      </w:r>
      <w:r w:rsidR="000706F4">
        <w:rPr>
          <w:b/>
          <w:sz w:val="24"/>
          <w:szCs w:val="24"/>
        </w:rPr>
        <w:t xml:space="preserve">31 May </w:t>
      </w:r>
      <w:r w:rsidRPr="00E95590">
        <w:rPr>
          <w:b/>
          <w:sz w:val="24"/>
          <w:szCs w:val="24"/>
        </w:rPr>
        <w:t>2021 by:</w:t>
      </w:r>
      <w:r w:rsidRPr="00E95590">
        <w:rPr>
          <w:rFonts w:eastAsiaTheme="majorEastAsia" w:cs="Calibri"/>
          <w:b/>
          <w:sz w:val="24"/>
          <w:szCs w:val="24"/>
        </w:rPr>
        <w:t xml:space="preserve"> </w:t>
      </w:r>
    </w:p>
    <w:p w14:paraId="741EE45A" w14:textId="1356BE79" w:rsidR="00FE75E9" w:rsidRDefault="000706F4" w:rsidP="00E95590">
      <w:pPr>
        <w:pStyle w:val="ListParagraph"/>
        <w:numPr>
          <w:ilvl w:val="0"/>
          <w:numId w:val="29"/>
        </w:numPr>
        <w:spacing w:before="0" w:after="200" w:line="276" w:lineRule="auto"/>
        <w:rPr>
          <w:rFonts w:ascii="Calibri" w:hAnsi="Calibri" w:cs="Calibri"/>
          <w:sz w:val="24"/>
          <w:szCs w:val="24"/>
        </w:rPr>
      </w:pPr>
      <w:r w:rsidRPr="00E95590">
        <w:rPr>
          <w:rFonts w:ascii="Calibri" w:hAnsi="Calibri" w:cs="Calibri"/>
          <w:sz w:val="24"/>
          <w:szCs w:val="24"/>
        </w:rPr>
        <w:t>E</w:t>
      </w:r>
      <w:r w:rsidR="00FE75E9" w:rsidRPr="00E95590">
        <w:rPr>
          <w:rFonts w:ascii="Calibri" w:hAnsi="Calibri" w:cs="Calibri"/>
          <w:sz w:val="24"/>
          <w:szCs w:val="24"/>
        </w:rPr>
        <w:t>mail</w:t>
      </w:r>
      <w:r>
        <w:rPr>
          <w:rFonts w:ascii="Calibri" w:hAnsi="Calibri" w:cs="Calibri"/>
          <w:sz w:val="24"/>
          <w:szCs w:val="24"/>
        </w:rPr>
        <w:t xml:space="preserve"> to</w:t>
      </w:r>
      <w:r w:rsidR="00FE75E9" w:rsidRPr="00E95590">
        <w:rPr>
          <w:rFonts w:ascii="Calibri" w:hAnsi="Calibri" w:cs="Calibri"/>
          <w:sz w:val="24"/>
          <w:szCs w:val="24"/>
        </w:rPr>
        <w:t xml:space="preserve">: building@mbie.govt.nz with subject </w:t>
      </w:r>
      <w:r w:rsidR="002A685A" w:rsidRPr="00E95590">
        <w:rPr>
          <w:rFonts w:ascii="Calibri" w:hAnsi="Calibri" w:cs="Calibri"/>
          <w:sz w:val="24"/>
          <w:szCs w:val="24"/>
        </w:rPr>
        <w:t>line ‘</w:t>
      </w:r>
      <w:r w:rsidR="0085162B">
        <w:rPr>
          <w:rFonts w:ascii="Calibri" w:hAnsi="Calibri" w:cs="Calibri"/>
          <w:sz w:val="24"/>
          <w:szCs w:val="24"/>
        </w:rPr>
        <w:t xml:space="preserve">LBP </w:t>
      </w:r>
      <w:r w:rsidR="002A685A" w:rsidRPr="00E95590">
        <w:rPr>
          <w:rFonts w:ascii="Calibri" w:hAnsi="Calibri" w:cs="Calibri"/>
          <w:sz w:val="24"/>
          <w:szCs w:val="24"/>
        </w:rPr>
        <w:t>consultation 2021’</w:t>
      </w:r>
      <w:r w:rsidR="0085162B">
        <w:rPr>
          <w:rFonts w:ascii="Calibri" w:hAnsi="Calibri" w:cs="Calibri"/>
          <w:sz w:val="24"/>
          <w:szCs w:val="24"/>
        </w:rPr>
        <w:t xml:space="preserve"> </w:t>
      </w:r>
    </w:p>
    <w:p w14:paraId="3226BA87" w14:textId="2FFAA2E1" w:rsidR="0085162B" w:rsidRPr="0085162B" w:rsidRDefault="0085162B" w:rsidP="0085162B">
      <w:pPr>
        <w:spacing w:before="0" w:after="200" w:line="276" w:lineRule="auto"/>
        <w:ind w:left="360"/>
        <w:rPr>
          <w:rFonts w:ascii="Calibri" w:hAnsi="Calibri" w:cs="Calibri"/>
          <w:sz w:val="24"/>
          <w:szCs w:val="24"/>
        </w:rPr>
      </w:pPr>
      <w:r>
        <w:rPr>
          <w:rFonts w:ascii="Calibri" w:hAnsi="Calibri" w:cs="Calibri"/>
          <w:sz w:val="24"/>
          <w:szCs w:val="24"/>
        </w:rPr>
        <w:t>Or</w:t>
      </w:r>
    </w:p>
    <w:p w14:paraId="0414AC66" w14:textId="1781D780" w:rsidR="002A685A" w:rsidRDefault="00FE75E9" w:rsidP="00E95590">
      <w:pPr>
        <w:pStyle w:val="MemoHeading"/>
        <w:numPr>
          <w:ilvl w:val="0"/>
          <w:numId w:val="29"/>
        </w:numPr>
        <w:tabs>
          <w:tab w:val="left" w:pos="-284"/>
        </w:tabs>
        <w:spacing w:before="40" w:line="240" w:lineRule="auto"/>
        <w:rPr>
          <w:rFonts w:ascii="Calibri" w:hAnsi="Calibri" w:cs="Calibri"/>
          <w:b w:val="0"/>
          <w:color w:val="auto"/>
          <w:sz w:val="24"/>
          <w:szCs w:val="24"/>
        </w:rPr>
      </w:pPr>
      <w:r w:rsidRPr="002A685A">
        <w:rPr>
          <w:rFonts w:ascii="Calibri" w:hAnsi="Calibri" w:cs="Calibri"/>
          <w:b w:val="0"/>
          <w:color w:val="auto"/>
          <w:sz w:val="24"/>
          <w:szCs w:val="24"/>
        </w:rPr>
        <w:t xml:space="preserve">post to: </w:t>
      </w:r>
    </w:p>
    <w:p w14:paraId="3DC0C4AC" w14:textId="77777777" w:rsidR="00E95590" w:rsidRPr="00E95590" w:rsidRDefault="00E95590" w:rsidP="00E95590">
      <w:pPr>
        <w:ind w:firstLine="720"/>
        <w:contextualSpacing/>
        <w:rPr>
          <w:rFonts w:ascii="Calibri" w:eastAsiaTheme="majorEastAsia" w:hAnsi="Calibri" w:cs="Calibri"/>
          <w:sz w:val="24"/>
          <w:szCs w:val="24"/>
        </w:rPr>
      </w:pPr>
      <w:r w:rsidRPr="00E95590">
        <w:rPr>
          <w:rFonts w:ascii="Calibri" w:eastAsiaTheme="majorEastAsia" w:hAnsi="Calibri" w:cs="Calibri"/>
          <w:sz w:val="24"/>
          <w:szCs w:val="24"/>
        </w:rPr>
        <w:t>Building Policy</w:t>
      </w:r>
    </w:p>
    <w:p w14:paraId="2745CA49" w14:textId="77777777" w:rsidR="00E95590" w:rsidRPr="00E95590" w:rsidRDefault="00E95590" w:rsidP="00E95590">
      <w:pPr>
        <w:ind w:firstLine="720"/>
        <w:contextualSpacing/>
        <w:rPr>
          <w:rFonts w:ascii="Calibri" w:eastAsiaTheme="majorEastAsia" w:hAnsi="Calibri" w:cs="Calibri"/>
          <w:sz w:val="24"/>
          <w:szCs w:val="24"/>
        </w:rPr>
      </w:pPr>
      <w:r w:rsidRPr="00E95590">
        <w:rPr>
          <w:rFonts w:ascii="Calibri" w:eastAsiaTheme="majorEastAsia" w:hAnsi="Calibri" w:cs="Calibri"/>
          <w:sz w:val="24"/>
          <w:szCs w:val="24"/>
        </w:rPr>
        <w:t>Building, Resources and Markets</w:t>
      </w:r>
    </w:p>
    <w:p w14:paraId="3B6E1728" w14:textId="77777777" w:rsidR="00E95590" w:rsidRPr="00E95590" w:rsidRDefault="00E95590" w:rsidP="00E95590">
      <w:pPr>
        <w:ind w:firstLine="720"/>
        <w:contextualSpacing/>
        <w:rPr>
          <w:rFonts w:ascii="Calibri" w:eastAsiaTheme="majorEastAsia" w:hAnsi="Calibri" w:cs="Calibri"/>
          <w:sz w:val="24"/>
          <w:szCs w:val="24"/>
        </w:rPr>
      </w:pPr>
      <w:r w:rsidRPr="00E95590">
        <w:rPr>
          <w:rFonts w:ascii="Calibri" w:eastAsiaTheme="majorEastAsia" w:hAnsi="Calibri" w:cs="Calibri"/>
          <w:sz w:val="24"/>
          <w:szCs w:val="24"/>
        </w:rPr>
        <w:t>Ministry of Business, Innovation &amp; Employment</w:t>
      </w:r>
    </w:p>
    <w:p w14:paraId="10C30B6A" w14:textId="77777777" w:rsidR="00E95590" w:rsidRDefault="00E95590" w:rsidP="00E95590">
      <w:pPr>
        <w:ind w:firstLine="720"/>
        <w:contextualSpacing/>
        <w:rPr>
          <w:rFonts w:ascii="Calibri" w:eastAsiaTheme="majorEastAsia" w:hAnsi="Calibri" w:cs="Calibri"/>
          <w:sz w:val="24"/>
          <w:szCs w:val="24"/>
        </w:rPr>
      </w:pPr>
      <w:r w:rsidRPr="00E95590">
        <w:rPr>
          <w:rFonts w:ascii="Calibri" w:eastAsiaTheme="majorEastAsia" w:hAnsi="Calibri" w:cs="Calibri"/>
          <w:sz w:val="24"/>
          <w:szCs w:val="24"/>
        </w:rPr>
        <w:t>PO Box 1473</w:t>
      </w:r>
    </w:p>
    <w:p w14:paraId="71C4EFAA" w14:textId="77777777" w:rsidR="00E95590" w:rsidRDefault="00E95590" w:rsidP="00E95590">
      <w:pPr>
        <w:rPr>
          <w:b/>
          <w:sz w:val="24"/>
          <w:szCs w:val="24"/>
        </w:rPr>
      </w:pPr>
    </w:p>
    <w:p w14:paraId="02877C90" w14:textId="1854765D" w:rsidR="00095AA5" w:rsidRDefault="00095AA5" w:rsidP="00E95590">
      <w:pPr>
        <w:rPr>
          <w:b/>
          <w:sz w:val="24"/>
          <w:szCs w:val="24"/>
        </w:rPr>
      </w:pPr>
      <w:r>
        <w:rPr>
          <w:b/>
          <w:sz w:val="24"/>
          <w:szCs w:val="24"/>
        </w:rPr>
        <w:t>Use of information</w:t>
      </w:r>
    </w:p>
    <w:p w14:paraId="7B4D9D6E" w14:textId="49C22436" w:rsidR="00095AA5" w:rsidRPr="00095AA5" w:rsidRDefault="00095AA5" w:rsidP="00E95590">
      <w:pPr>
        <w:rPr>
          <w:sz w:val="24"/>
          <w:szCs w:val="24"/>
        </w:rPr>
      </w:pPr>
      <w:r w:rsidRPr="00095AA5">
        <w:rPr>
          <w:sz w:val="24"/>
          <w:szCs w:val="24"/>
        </w:rPr>
        <w:t>The information provided in submissions will be used to inform MBIE’s policy development process, and will inform advice to Ministers on the Licensed Building Practitioner scheme. We may contact submitters directly if we require clarification of any matters in submissions.</w:t>
      </w:r>
    </w:p>
    <w:p w14:paraId="6CE32D0A" w14:textId="6104719D" w:rsidR="00E95590" w:rsidRPr="00E95590" w:rsidRDefault="00E95590" w:rsidP="00E95590">
      <w:pPr>
        <w:rPr>
          <w:b/>
          <w:sz w:val="24"/>
          <w:szCs w:val="24"/>
        </w:rPr>
      </w:pPr>
      <w:r w:rsidRPr="00E95590">
        <w:rPr>
          <w:b/>
          <w:sz w:val="24"/>
          <w:szCs w:val="24"/>
        </w:rPr>
        <w:t>Release of information</w:t>
      </w:r>
    </w:p>
    <w:p w14:paraId="169834CD" w14:textId="77777777" w:rsidR="00E95590" w:rsidRPr="00E95590" w:rsidRDefault="00E95590" w:rsidP="00E95590">
      <w:pPr>
        <w:spacing w:before="0" w:line="240" w:lineRule="auto"/>
        <w:rPr>
          <w:rFonts w:eastAsiaTheme="majorEastAsia" w:cs="Calibri"/>
          <w:sz w:val="24"/>
          <w:szCs w:val="24"/>
        </w:rPr>
      </w:pPr>
      <w:r w:rsidRPr="00E95590">
        <w:rPr>
          <w:rFonts w:eastAsiaTheme="majorEastAsia" w:cs="Calibri"/>
          <w:sz w:val="24"/>
          <w:szCs w:val="24"/>
        </w:rPr>
        <w:t>MBIE intends to upload PDF copies of submissions received to MBIE’s website at www.building.govt.nz. MBIE will consider you to have consented to uploading by making a submission, unless you clearly specify otherwise in your submission.</w:t>
      </w:r>
    </w:p>
    <w:p w14:paraId="5CA123F1" w14:textId="682E6706" w:rsidR="00E95590" w:rsidRDefault="00E95590" w:rsidP="00E95590">
      <w:pPr>
        <w:spacing w:before="0" w:line="240" w:lineRule="auto"/>
        <w:rPr>
          <w:rFonts w:eastAsiaTheme="majorEastAsia" w:cs="Calibri"/>
          <w:sz w:val="24"/>
          <w:szCs w:val="24"/>
        </w:rPr>
      </w:pPr>
      <w:r w:rsidRPr="00E95590">
        <w:rPr>
          <w:rFonts w:eastAsiaTheme="majorEastAsia" w:cs="Calibri"/>
          <w:sz w:val="24"/>
          <w:szCs w:val="24"/>
        </w:rPr>
        <w:t>If your submission contains any information that is confidential or you otherwise wish us not to publish, please:</w:t>
      </w:r>
    </w:p>
    <w:p w14:paraId="5EF56C2D" w14:textId="77777777" w:rsidR="00E95590" w:rsidRPr="00E95590" w:rsidRDefault="00E95590" w:rsidP="00E95590">
      <w:pPr>
        <w:spacing w:before="0" w:after="200" w:line="276" w:lineRule="auto"/>
        <w:ind w:left="720" w:hanging="720"/>
        <w:rPr>
          <w:sz w:val="24"/>
        </w:rPr>
      </w:pPr>
      <w:r>
        <w:t>•</w:t>
      </w:r>
      <w:r>
        <w:tab/>
      </w:r>
      <w:r w:rsidRPr="00E95590">
        <w:rPr>
          <w:sz w:val="24"/>
        </w:rPr>
        <w:t>indicate this on the front of the submission, with any confidential information clearly marked within the text</w:t>
      </w:r>
    </w:p>
    <w:p w14:paraId="0843E8DF" w14:textId="77777777" w:rsidR="00E95590" w:rsidRPr="00E95590" w:rsidRDefault="00E95590" w:rsidP="00E95590">
      <w:pPr>
        <w:spacing w:before="0" w:after="200" w:line="276" w:lineRule="auto"/>
        <w:ind w:left="720" w:hanging="720"/>
        <w:rPr>
          <w:sz w:val="24"/>
        </w:rPr>
      </w:pPr>
      <w:r w:rsidRPr="00E95590">
        <w:rPr>
          <w:sz w:val="24"/>
        </w:rPr>
        <w:t>•</w:t>
      </w:r>
      <w:r w:rsidRPr="00E95590">
        <w:rPr>
          <w:sz w:val="24"/>
        </w:rPr>
        <w:tab/>
        <w:t>provide a separate version excluding the relevant information for publication on our website.</w:t>
      </w:r>
    </w:p>
    <w:p w14:paraId="3049636B" w14:textId="77777777" w:rsidR="00E95590" w:rsidRPr="00E95590" w:rsidRDefault="00E95590" w:rsidP="00E95590">
      <w:pPr>
        <w:spacing w:before="0" w:after="200" w:line="276" w:lineRule="auto"/>
        <w:rPr>
          <w:sz w:val="24"/>
        </w:rPr>
      </w:pPr>
      <w:r w:rsidRPr="00E95590">
        <w:rPr>
          <w:sz w:val="24"/>
        </w:rPr>
        <w:t xml:space="preserve">Submissions remain subject to request under the Official Information Act 1982. Please set out clearly in the cover letter or e-mail accompanying your submission if you have any objection to the release of any information in the submission, and in particular, which parts you consider should be withheld, together with the reasons for withholding the information. </w:t>
      </w:r>
      <w:r w:rsidRPr="00E95590">
        <w:rPr>
          <w:sz w:val="24"/>
        </w:rPr>
        <w:lastRenderedPageBreak/>
        <w:t>MBIE will take such objections into account and will consult with submitters when responding to requests under the Official Information Act 1982.</w:t>
      </w:r>
    </w:p>
    <w:p w14:paraId="0A77C063" w14:textId="373319AE" w:rsidR="00E95590" w:rsidRPr="00E95590" w:rsidRDefault="00E95590" w:rsidP="00E95590">
      <w:pPr>
        <w:spacing w:before="0" w:after="200" w:line="276" w:lineRule="auto"/>
        <w:rPr>
          <w:b/>
          <w:sz w:val="24"/>
        </w:rPr>
      </w:pPr>
      <w:r w:rsidRPr="00E95590">
        <w:rPr>
          <w:b/>
          <w:sz w:val="24"/>
        </w:rPr>
        <w:t>Private information</w:t>
      </w:r>
    </w:p>
    <w:p w14:paraId="08D9C64C" w14:textId="2F1C5881" w:rsidR="00E95590" w:rsidRDefault="00E95590" w:rsidP="00E95590">
      <w:pPr>
        <w:spacing w:before="0" w:after="200" w:line="276" w:lineRule="auto"/>
        <w:sectPr w:rsidR="00E95590" w:rsidSect="00634060">
          <w:headerReference w:type="even" r:id="rId14"/>
          <w:headerReference w:type="default" r:id="rId15"/>
          <w:headerReference w:type="first" r:id="rId16"/>
          <w:pgSz w:w="11906" w:h="16838"/>
          <w:pgMar w:top="2552" w:right="1418" w:bottom="1021" w:left="1418" w:header="340" w:footer="397" w:gutter="0"/>
          <w:cols w:space="708"/>
          <w:docGrid w:linePitch="360"/>
        </w:sectPr>
      </w:pPr>
      <w:r w:rsidRPr="00E95590">
        <w:rPr>
          <w:sz w:val="24"/>
        </w:rPr>
        <w:t xml:space="preserve">The Privacy Act 2020 establishes certain principles with respect to the collection, use and disclosure of information about individuals by various agencies, including MBIE. Any personal </w:t>
      </w:r>
      <w:r w:rsidRPr="00E95590">
        <w:rPr>
          <w:sz w:val="24"/>
          <w:szCs w:val="24"/>
        </w:rPr>
        <w:t>information you supply to MBIE in the course of making a submission will only be used for the purpose of assisting in the development of policy advice in relation to this review. Please clearly indicate in the cover letter or e-mail accompanying your submission if you do not wish your name, or any other personal information, to be included in any summary of submissions that MBIE may publish.</w:t>
      </w:r>
    </w:p>
    <w:p w14:paraId="679D77F4" w14:textId="0B7474F1" w:rsidR="00104B50" w:rsidRPr="00477968" w:rsidRDefault="00104B50" w:rsidP="00FE75E9">
      <w:pPr>
        <w:pStyle w:val="Heading1"/>
        <w:numPr>
          <w:ilvl w:val="0"/>
          <w:numId w:val="0"/>
        </w:numPr>
        <w:spacing w:before="0"/>
        <w:ind w:left="851" w:hanging="851"/>
      </w:pPr>
      <w:bookmarkStart w:id="2" w:name="_Toc67402178"/>
      <w:r w:rsidRPr="00477968">
        <w:lastRenderedPageBreak/>
        <w:t>S</w:t>
      </w:r>
      <w:r w:rsidR="00AB1B10">
        <w:t>ubmitter information</w:t>
      </w:r>
      <w:bookmarkEnd w:id="2"/>
      <w:r w:rsidRPr="00477968">
        <w:t xml:space="preserve"> </w:t>
      </w:r>
    </w:p>
    <w:p w14:paraId="0341AF84" w14:textId="617094DC" w:rsidR="003E6E08" w:rsidRDefault="003E6E08" w:rsidP="006163C7">
      <w:pPr>
        <w:spacing w:line="240" w:lineRule="auto"/>
        <w:rPr>
          <w:szCs w:val="20"/>
        </w:rPr>
      </w:pPr>
      <w:r>
        <w:rPr>
          <w:lang w:val="en"/>
        </w:rPr>
        <w:t>MBIE would appreciate if you would provide some information about yourself. If you choose to provide information in the “About you” section below it will be used to help MBIE understand the impact of our proposals on different occupational groups. Any information you provide will be stored securely.</w:t>
      </w:r>
    </w:p>
    <w:p w14:paraId="0B8EDD02" w14:textId="6609926C" w:rsidR="003E6E08" w:rsidRPr="0079357C" w:rsidRDefault="003E6E08" w:rsidP="003E6E08">
      <w:pPr>
        <w:pStyle w:val="ListParagraph"/>
        <w:numPr>
          <w:ilvl w:val="0"/>
          <w:numId w:val="24"/>
        </w:numPr>
        <w:spacing w:after="120" w:line="240" w:lineRule="auto"/>
        <w:ind w:left="567" w:hanging="567"/>
        <w:rPr>
          <w:sz w:val="24"/>
          <w:szCs w:val="24"/>
        </w:rPr>
      </w:pPr>
      <w:r w:rsidRPr="0079357C">
        <w:rPr>
          <w:sz w:val="24"/>
          <w:szCs w:val="24"/>
        </w:rPr>
        <w:t>About you</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3E6E08" w14:paraId="0A64CDA9" w14:textId="77777777" w:rsidTr="003E6E08">
        <w:tc>
          <w:tcPr>
            <w:tcW w:w="1701" w:type="dxa"/>
          </w:tcPr>
          <w:p w14:paraId="571965BB" w14:textId="77777777" w:rsidR="003E6E08" w:rsidRDefault="003E6E08" w:rsidP="00F9595E">
            <w:pPr>
              <w:spacing w:before="120" w:after="120"/>
            </w:pPr>
            <w:r>
              <w:t>Name:</w:t>
            </w:r>
          </w:p>
        </w:tc>
        <w:tc>
          <w:tcPr>
            <w:tcW w:w="7371" w:type="dxa"/>
            <w:shd w:val="clear" w:color="auto" w:fill="E8F9D9"/>
          </w:tcPr>
          <w:p w14:paraId="0460A349" w14:textId="20AF46D5" w:rsidR="003E6E08" w:rsidRDefault="003E6E08" w:rsidP="00F9595E">
            <w:pPr>
              <w:spacing w:before="120" w:after="120"/>
            </w:pPr>
          </w:p>
        </w:tc>
      </w:tr>
    </w:tbl>
    <w:p w14:paraId="370BB84E" w14:textId="77777777" w:rsidR="003E6E08" w:rsidRPr="0079357C" w:rsidRDefault="003E6E08" w:rsidP="0079357C">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79357C" w14:paraId="5F0EDFBD" w14:textId="77777777" w:rsidTr="00F9595E">
        <w:tc>
          <w:tcPr>
            <w:tcW w:w="1701" w:type="dxa"/>
          </w:tcPr>
          <w:p w14:paraId="1C8232BD" w14:textId="77777777" w:rsidR="0079357C" w:rsidRDefault="0079357C" w:rsidP="00F9595E">
            <w:pPr>
              <w:spacing w:before="120" w:after="120"/>
            </w:pPr>
            <w:r>
              <w:t>Email address:</w:t>
            </w:r>
          </w:p>
        </w:tc>
        <w:tc>
          <w:tcPr>
            <w:tcW w:w="7371" w:type="dxa"/>
            <w:shd w:val="clear" w:color="auto" w:fill="E8F9D9"/>
          </w:tcPr>
          <w:p w14:paraId="49E13083" w14:textId="77777777" w:rsidR="0079357C" w:rsidRDefault="0079357C" w:rsidP="00F9595E">
            <w:pPr>
              <w:spacing w:before="120" w:after="120"/>
            </w:pPr>
          </w:p>
        </w:tc>
      </w:tr>
    </w:tbl>
    <w:p w14:paraId="4314513A" w14:textId="354B2E13" w:rsidR="0079357C" w:rsidRDefault="0079357C" w:rsidP="0079357C">
      <w:pPr>
        <w:pStyle w:val="ListParagraph"/>
        <w:numPr>
          <w:ilvl w:val="0"/>
          <w:numId w:val="24"/>
        </w:numPr>
        <w:spacing w:before="120" w:after="120" w:line="240" w:lineRule="auto"/>
        <w:ind w:left="567" w:hanging="567"/>
        <w:rPr>
          <w:szCs w:val="20"/>
        </w:rPr>
      </w:pPr>
      <w:r w:rsidRPr="0079357C">
        <w:rPr>
          <w:sz w:val="24"/>
          <w:szCs w:val="24"/>
        </w:rPr>
        <w:t>Are you happy for MBIE to contact you if we have questions about your submission?</w:t>
      </w:r>
    </w:p>
    <w:p w14:paraId="7D7CE65F" w14:textId="77777777" w:rsidR="0079357C" w:rsidRDefault="00937E9C" w:rsidP="0079357C">
      <w:sdt>
        <w:sdtPr>
          <w:rPr>
            <w:rFonts w:ascii="MS Gothic" w:eastAsia="MS Gothic" w:hAnsi="MS Gothic"/>
          </w:rPr>
          <w:id w:val="1662188768"/>
          <w14:checkbox>
            <w14:checked w14:val="0"/>
            <w14:checkedState w14:val="2612" w14:font="MS Gothic"/>
            <w14:uncheckedState w14:val="2610" w14:font="MS Gothic"/>
          </w14:checkbox>
        </w:sdtPr>
        <w:sdtEndPr/>
        <w:sdtContent>
          <w:r w:rsidR="0079357C" w:rsidRPr="0079357C">
            <w:rPr>
              <w:rFonts w:ascii="MS Gothic" w:eastAsia="MS Gothic" w:hAnsi="MS Gothic" w:hint="eastAsia"/>
            </w:rPr>
            <w:t>☐</w:t>
          </w:r>
        </w:sdtContent>
      </w:sdt>
      <w:r w:rsidR="0079357C">
        <w:t xml:space="preserve"> Yes </w:t>
      </w:r>
      <w:r w:rsidR="0079357C">
        <w:tab/>
      </w:r>
      <w:r w:rsidR="0079357C">
        <w:tab/>
      </w:r>
      <w:r w:rsidR="0079357C">
        <w:tab/>
      </w:r>
      <w:r w:rsidR="0079357C">
        <w:tab/>
      </w:r>
      <w:r w:rsidR="0079357C">
        <w:tab/>
      </w:r>
      <w:r w:rsidR="0079357C">
        <w:tab/>
      </w:r>
      <w:sdt>
        <w:sdtPr>
          <w:rPr>
            <w:rFonts w:ascii="MS Gothic" w:eastAsia="MS Gothic" w:hAnsi="MS Gothic"/>
          </w:rPr>
          <w:id w:val="-1725744773"/>
          <w14:checkbox>
            <w14:checked w14:val="0"/>
            <w14:checkedState w14:val="2612" w14:font="MS Gothic"/>
            <w14:uncheckedState w14:val="2610" w14:font="MS Gothic"/>
          </w14:checkbox>
        </w:sdtPr>
        <w:sdtEndPr/>
        <w:sdtContent>
          <w:r w:rsidR="0079357C">
            <w:rPr>
              <w:rFonts w:ascii="MS Gothic" w:eastAsia="MS Gothic" w:hAnsi="MS Gothic" w:hint="eastAsia"/>
            </w:rPr>
            <w:t>☐</w:t>
          </w:r>
        </w:sdtContent>
      </w:sdt>
      <w:r w:rsidR="0079357C">
        <w:t xml:space="preserve"> No</w:t>
      </w:r>
    </w:p>
    <w:p w14:paraId="3DC87C5C" w14:textId="5F010117" w:rsidR="0079357C" w:rsidRDefault="0079357C" w:rsidP="0079357C">
      <w:pPr>
        <w:pStyle w:val="ListParagraph"/>
        <w:numPr>
          <w:ilvl w:val="0"/>
          <w:numId w:val="24"/>
        </w:numPr>
        <w:spacing w:before="120" w:after="120" w:line="240" w:lineRule="auto"/>
        <w:ind w:left="567" w:hanging="567"/>
        <w:rPr>
          <w:szCs w:val="20"/>
        </w:rPr>
      </w:pPr>
      <w:r w:rsidRPr="0079357C">
        <w:rPr>
          <w:sz w:val="24"/>
          <w:szCs w:val="24"/>
        </w:rPr>
        <w:t>Are you making this submission on behalf of a business or organisation??</w:t>
      </w:r>
    </w:p>
    <w:p w14:paraId="4F57A359" w14:textId="77777777" w:rsidR="0079357C" w:rsidRDefault="00937E9C" w:rsidP="0079357C">
      <w:sdt>
        <w:sdtPr>
          <w:rPr>
            <w:rFonts w:ascii="MS Gothic" w:eastAsia="MS Gothic" w:hAnsi="MS Gothic"/>
          </w:rPr>
          <w:id w:val="963544133"/>
          <w14:checkbox>
            <w14:checked w14:val="0"/>
            <w14:checkedState w14:val="2612" w14:font="MS Gothic"/>
            <w14:uncheckedState w14:val="2610" w14:font="MS Gothic"/>
          </w14:checkbox>
        </w:sdtPr>
        <w:sdtEndPr/>
        <w:sdtContent>
          <w:r w:rsidR="0079357C" w:rsidRPr="0079357C">
            <w:rPr>
              <w:rFonts w:ascii="MS Gothic" w:eastAsia="MS Gothic" w:hAnsi="MS Gothic" w:hint="eastAsia"/>
            </w:rPr>
            <w:t>☐</w:t>
          </w:r>
        </w:sdtContent>
      </w:sdt>
      <w:r w:rsidR="0079357C">
        <w:t xml:space="preserve"> Yes </w:t>
      </w:r>
      <w:r w:rsidR="0079357C">
        <w:tab/>
      </w:r>
      <w:r w:rsidR="0079357C">
        <w:tab/>
      </w:r>
      <w:r w:rsidR="0079357C">
        <w:tab/>
      </w:r>
      <w:r w:rsidR="0079357C">
        <w:tab/>
      </w:r>
      <w:r w:rsidR="0079357C">
        <w:tab/>
      </w:r>
      <w:r w:rsidR="0079357C">
        <w:tab/>
      </w:r>
      <w:sdt>
        <w:sdtPr>
          <w:rPr>
            <w:rFonts w:ascii="MS Gothic" w:eastAsia="MS Gothic" w:hAnsi="MS Gothic"/>
          </w:rPr>
          <w:id w:val="-1338531547"/>
          <w14:checkbox>
            <w14:checked w14:val="0"/>
            <w14:checkedState w14:val="2612" w14:font="MS Gothic"/>
            <w14:uncheckedState w14:val="2610" w14:font="MS Gothic"/>
          </w14:checkbox>
        </w:sdtPr>
        <w:sdtEndPr/>
        <w:sdtContent>
          <w:r w:rsidR="0079357C">
            <w:rPr>
              <w:rFonts w:ascii="MS Gothic" w:eastAsia="MS Gothic" w:hAnsi="MS Gothic" w:hint="eastAsia"/>
            </w:rPr>
            <w:t>☐</w:t>
          </w:r>
        </w:sdtContent>
      </w:sdt>
      <w:r w:rsidR="0079357C">
        <w:t xml:space="preserve"> No</w:t>
      </w:r>
    </w:p>
    <w:p w14:paraId="2783EC70" w14:textId="19CED085" w:rsidR="0079357C" w:rsidRDefault="0079357C" w:rsidP="0002029B">
      <w:pPr>
        <w:spacing w:after="40" w:line="240" w:lineRule="auto"/>
        <w:rPr>
          <w:szCs w:val="20"/>
        </w:rPr>
      </w:pPr>
      <w:r>
        <w:rPr>
          <w:szCs w:val="20"/>
        </w:rPr>
        <w:t>If yes, please tell us the title of your company/organisation</w:t>
      </w:r>
      <w:r w:rsidR="0002029B">
        <w:rPr>
          <w:szCs w:val="20"/>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02029B" w:rsidRPr="007725E8" w14:paraId="3F069BC4" w14:textId="77777777" w:rsidTr="00B46F8A">
        <w:trPr>
          <w:trHeight w:val="914"/>
        </w:trPr>
        <w:tc>
          <w:tcPr>
            <w:tcW w:w="9072" w:type="dxa"/>
            <w:shd w:val="clear" w:color="auto" w:fill="E8F9D9"/>
          </w:tcPr>
          <w:p w14:paraId="679E4D41" w14:textId="40B61171" w:rsidR="0002029B" w:rsidRPr="007725E8" w:rsidRDefault="0002029B" w:rsidP="0002029B">
            <w:pPr>
              <w:spacing w:before="120" w:after="120"/>
              <w:rPr>
                <w:szCs w:val="20"/>
              </w:rPr>
            </w:pPr>
          </w:p>
        </w:tc>
      </w:tr>
    </w:tbl>
    <w:p w14:paraId="34A634E9" w14:textId="4141A55F" w:rsidR="0002029B" w:rsidRPr="0002029B" w:rsidRDefault="0002029B" w:rsidP="0002029B">
      <w:pPr>
        <w:pStyle w:val="ListParagraph"/>
        <w:numPr>
          <w:ilvl w:val="0"/>
          <w:numId w:val="24"/>
        </w:numPr>
        <w:spacing w:before="120" w:after="120" w:line="240" w:lineRule="auto"/>
        <w:ind w:left="567" w:hanging="567"/>
        <w:rPr>
          <w:sz w:val="24"/>
          <w:szCs w:val="24"/>
        </w:rPr>
      </w:pPr>
      <w:r w:rsidRPr="0002029B">
        <w:rPr>
          <w:sz w:val="24"/>
          <w:szCs w:val="24"/>
        </w:rPr>
        <w:t>The be</w:t>
      </w:r>
      <w:r w:rsidR="00A67771">
        <w:rPr>
          <w:sz w:val="24"/>
          <w:szCs w:val="24"/>
        </w:rPr>
        <w:t>st way to describe your role is (tick more than one if applicable)</w:t>
      </w:r>
    </w:p>
    <w:p w14:paraId="0F489FB3" w14:textId="49F8275C" w:rsidR="0002029B" w:rsidRDefault="00937E9C" w:rsidP="0002029B">
      <w:pPr>
        <w:spacing w:before="120" w:after="120"/>
      </w:pPr>
      <w:sdt>
        <w:sdtPr>
          <w:id w:val="158656984"/>
          <w14:checkbox>
            <w14:checked w14:val="0"/>
            <w14:checkedState w14:val="2612" w14:font="MS Gothic"/>
            <w14:uncheckedState w14:val="2610" w14:font="MS Gothic"/>
          </w14:checkbox>
        </w:sdtPr>
        <w:sdtEndPr/>
        <w:sdtContent>
          <w:r w:rsidR="00A67771">
            <w:rPr>
              <w:rFonts w:ascii="MS Gothic" w:eastAsia="MS Gothic" w:hAnsi="MS Gothic" w:hint="eastAsia"/>
            </w:rPr>
            <w:t>☐</w:t>
          </w:r>
        </w:sdtContent>
      </w:sdt>
      <w:r w:rsidR="0002029B">
        <w:t xml:space="preserve"> </w:t>
      </w:r>
      <w:r w:rsidR="00A67771">
        <w:t>Licensed building practitioner</w:t>
      </w:r>
      <w:r w:rsidR="0002029B">
        <w:tab/>
      </w:r>
      <w:r w:rsidR="0002029B">
        <w:tab/>
      </w:r>
      <w:r w:rsidR="0002029B">
        <w:tab/>
      </w:r>
      <w:sdt>
        <w:sdtPr>
          <w:id w:val="1142461382"/>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Engineer (please specify below)</w:t>
      </w:r>
      <w:r w:rsidR="0002029B">
        <w:tab/>
      </w:r>
    </w:p>
    <w:p w14:paraId="4CAF101F" w14:textId="22697DDB" w:rsidR="0002029B" w:rsidRDefault="00937E9C" w:rsidP="0002029B">
      <w:pPr>
        <w:spacing w:before="120" w:after="120"/>
      </w:pPr>
      <w:sdt>
        <w:sdtPr>
          <w:id w:val="-243952569"/>
          <w14:checkbox>
            <w14:checked w14:val="0"/>
            <w14:checkedState w14:val="2612" w14:font="MS Gothic"/>
            <w14:uncheckedState w14:val="2610" w14:font="MS Gothic"/>
          </w14:checkbox>
        </w:sdtPr>
        <w:sdtEndPr/>
        <w:sdtContent>
          <w:r w:rsidR="00A67771">
            <w:rPr>
              <w:rFonts w:ascii="MS Gothic" w:eastAsia="MS Gothic" w:hAnsi="MS Gothic" w:hint="eastAsia"/>
            </w:rPr>
            <w:t>☐</w:t>
          </w:r>
        </w:sdtContent>
      </w:sdt>
      <w:r w:rsidR="0002029B">
        <w:t xml:space="preserve"> </w:t>
      </w:r>
      <w:r w:rsidR="00A67771">
        <w:t xml:space="preserve">Non-LBP tradesperson (please specify) </w:t>
      </w:r>
      <w:r w:rsidR="006927AB">
        <w:tab/>
      </w:r>
      <w:r w:rsidR="00A67771">
        <w:tab/>
      </w:r>
      <w:sdt>
        <w:sdtPr>
          <w:id w:val="-682128975"/>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w:t>
      </w:r>
      <w:r w:rsidR="0002029B">
        <w:rPr>
          <w:szCs w:val="20"/>
        </w:rPr>
        <w:t>Residential building owner</w:t>
      </w:r>
    </w:p>
    <w:p w14:paraId="7CB93C7D" w14:textId="7D22B1B8" w:rsidR="0002029B" w:rsidRDefault="00937E9C" w:rsidP="0002029B">
      <w:pPr>
        <w:spacing w:before="120" w:after="120"/>
      </w:pPr>
      <w:sdt>
        <w:sdtPr>
          <w:id w:val="-434907242"/>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w:t>
      </w:r>
      <w:r w:rsidR="00A67771">
        <w:rPr>
          <w:szCs w:val="20"/>
        </w:rPr>
        <w:t>BCA/Building consent officer</w:t>
      </w:r>
      <w:r w:rsidR="00A67771">
        <w:rPr>
          <w:szCs w:val="20"/>
        </w:rPr>
        <w:tab/>
      </w:r>
      <w:r w:rsidR="00A67771">
        <w:rPr>
          <w:szCs w:val="20"/>
        </w:rPr>
        <w:tab/>
      </w:r>
      <w:r w:rsidR="0002029B">
        <w:tab/>
      </w:r>
      <w:sdt>
        <w:sdtPr>
          <w:id w:val="237837522"/>
          <w14:checkbox>
            <w14:checked w14:val="0"/>
            <w14:checkedState w14:val="2612" w14:font="MS Gothic"/>
            <w14:uncheckedState w14:val="2610" w14:font="MS Gothic"/>
          </w14:checkbox>
        </w:sdtPr>
        <w:sdtEndPr/>
        <w:sdtContent>
          <w:r w:rsidR="006927AB">
            <w:rPr>
              <w:rFonts w:ascii="MS Gothic" w:eastAsia="MS Gothic" w:hAnsi="MS Gothic" w:hint="eastAsia"/>
            </w:rPr>
            <w:t>☐</w:t>
          </w:r>
        </w:sdtContent>
      </w:sdt>
      <w:r w:rsidR="0002029B">
        <w:t xml:space="preserve"> </w:t>
      </w:r>
      <w:r w:rsidR="0002029B">
        <w:rPr>
          <w:szCs w:val="20"/>
        </w:rPr>
        <w:t>Commercial building owner</w:t>
      </w:r>
    </w:p>
    <w:p w14:paraId="6D8A825F" w14:textId="44B35CCC" w:rsidR="0002029B" w:rsidRDefault="00937E9C" w:rsidP="0002029B">
      <w:pPr>
        <w:spacing w:before="120" w:after="120"/>
      </w:pPr>
      <w:sdt>
        <w:sdtPr>
          <w:id w:val="-760989199"/>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w:t>
      </w:r>
      <w:r w:rsidR="00A67771">
        <w:rPr>
          <w:szCs w:val="20"/>
        </w:rPr>
        <w:t>Education/training/skills</w:t>
      </w:r>
      <w:r w:rsidR="00BB3290">
        <w:rPr>
          <w:szCs w:val="20"/>
        </w:rPr>
        <w:tab/>
      </w:r>
      <w:r w:rsidR="00A67771">
        <w:rPr>
          <w:szCs w:val="20"/>
        </w:rPr>
        <w:tab/>
      </w:r>
      <w:r w:rsidR="0002029B" w:rsidRPr="0002029B">
        <w:t xml:space="preserve"> </w:t>
      </w:r>
      <w:r w:rsidR="0002029B">
        <w:tab/>
      </w:r>
      <w:sdt>
        <w:sdtPr>
          <w:id w:val="-1927177341"/>
          <w14:checkbox>
            <w14:checked w14:val="0"/>
            <w14:checkedState w14:val="2612" w14:font="MS Gothic"/>
            <w14:uncheckedState w14:val="2610" w14:font="MS Gothic"/>
          </w14:checkbox>
        </w:sdtPr>
        <w:sdtEndPr/>
        <w:sdtContent>
          <w:r w:rsidR="006927AB">
            <w:rPr>
              <w:rFonts w:ascii="MS Gothic" w:eastAsia="MS Gothic" w:hAnsi="MS Gothic" w:hint="eastAsia"/>
            </w:rPr>
            <w:t>☐</w:t>
          </w:r>
        </w:sdtContent>
      </w:sdt>
      <w:r w:rsidR="0002029B">
        <w:t xml:space="preserve"> </w:t>
      </w:r>
      <w:proofErr w:type="gramStart"/>
      <w:r w:rsidR="0002029B">
        <w:rPr>
          <w:szCs w:val="20"/>
        </w:rPr>
        <w:t>Other</w:t>
      </w:r>
      <w:proofErr w:type="gramEnd"/>
      <w:r w:rsidR="0002029B">
        <w:rPr>
          <w:szCs w:val="20"/>
        </w:rPr>
        <w:t xml:space="preserve"> (please specify below)</w:t>
      </w:r>
    </w:p>
    <w:p w14:paraId="59C8FFBD" w14:textId="72E82F4C" w:rsidR="0002029B" w:rsidRDefault="00937E9C" w:rsidP="0002029B">
      <w:pPr>
        <w:spacing w:before="120" w:after="120"/>
      </w:pPr>
      <w:sdt>
        <w:sdtPr>
          <w:id w:val="393946017"/>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Designer (please specify below)</w:t>
      </w:r>
      <w:r w:rsidR="0002029B">
        <w:tab/>
      </w:r>
      <w:r w:rsidR="0002029B">
        <w:tab/>
      </w:r>
      <w:r w:rsidR="0002029B">
        <w:tab/>
      </w:r>
      <w:sdt>
        <w:sdtPr>
          <w:id w:val="-1622452969"/>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w:t>
      </w:r>
      <w:r w:rsidR="0002029B">
        <w:rPr>
          <w:szCs w:val="20"/>
        </w:rPr>
        <w:t>Prefer not to say</w:t>
      </w:r>
    </w:p>
    <w:p w14:paraId="14BB54CE" w14:textId="06628553" w:rsidR="0079357C" w:rsidRDefault="0079357C" w:rsidP="00FB23DC">
      <w:pPr>
        <w:spacing w:after="40" w:line="240" w:lineRule="auto"/>
        <w:rPr>
          <w:szCs w:val="20"/>
        </w:rPr>
      </w:pPr>
      <w:r>
        <w:rPr>
          <w:szCs w:val="20"/>
        </w:rPr>
        <w:t>Please specify here.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FB23DC" w:rsidRPr="007725E8" w14:paraId="5AAF87FD" w14:textId="77777777" w:rsidTr="00B46F8A">
        <w:trPr>
          <w:trHeight w:val="836"/>
        </w:trPr>
        <w:tc>
          <w:tcPr>
            <w:tcW w:w="9072" w:type="dxa"/>
            <w:shd w:val="clear" w:color="auto" w:fill="E8F9D9"/>
          </w:tcPr>
          <w:p w14:paraId="40BE2C1F" w14:textId="77777777" w:rsidR="00FB23DC" w:rsidRPr="007725E8" w:rsidRDefault="00FB23DC" w:rsidP="00F9595E">
            <w:pPr>
              <w:spacing w:before="120" w:after="120"/>
              <w:rPr>
                <w:szCs w:val="20"/>
              </w:rPr>
            </w:pPr>
          </w:p>
        </w:tc>
      </w:tr>
    </w:tbl>
    <w:p w14:paraId="4B35CE24" w14:textId="77777777" w:rsidR="00FB23DC" w:rsidRPr="007725E8" w:rsidRDefault="00FB23DC" w:rsidP="0079357C">
      <w:pPr>
        <w:spacing w:after="0" w:line="240" w:lineRule="auto"/>
        <w:rPr>
          <w:szCs w:val="20"/>
        </w:rPr>
      </w:pPr>
    </w:p>
    <w:p w14:paraId="756E4F37" w14:textId="77777777" w:rsidR="00D85182" w:rsidRDefault="00D85182" w:rsidP="009B206B">
      <w:pPr>
        <w:spacing w:line="240" w:lineRule="auto"/>
      </w:pPr>
    </w:p>
    <w:p w14:paraId="23E1ECFD" w14:textId="77777777" w:rsidR="00104B50" w:rsidRDefault="00104B50" w:rsidP="009B206B">
      <w:pPr>
        <w:spacing w:line="240" w:lineRule="auto"/>
      </w:pPr>
    </w:p>
    <w:p w14:paraId="2D4D7111" w14:textId="77777777" w:rsidR="00104B50" w:rsidRDefault="00104B50" w:rsidP="009B206B">
      <w:pPr>
        <w:spacing w:line="240" w:lineRule="auto"/>
        <w:sectPr w:rsidR="00104B50" w:rsidSect="00634060">
          <w:headerReference w:type="default" r:id="rId17"/>
          <w:pgSz w:w="11906" w:h="16838"/>
          <w:pgMar w:top="2552" w:right="1418" w:bottom="1021" w:left="1418" w:header="340" w:footer="397" w:gutter="0"/>
          <w:cols w:space="708"/>
          <w:docGrid w:linePitch="360"/>
        </w:sectPr>
      </w:pPr>
    </w:p>
    <w:p w14:paraId="3482626B" w14:textId="093191D1" w:rsidR="002B7A53" w:rsidRDefault="00BB3290" w:rsidP="00AB1B10">
      <w:pPr>
        <w:pStyle w:val="Heading1"/>
        <w:numPr>
          <w:ilvl w:val="0"/>
          <w:numId w:val="0"/>
        </w:numPr>
        <w:spacing w:after="113"/>
        <w:ind w:left="851" w:hanging="851"/>
      </w:pPr>
      <w:bookmarkStart w:id="3" w:name="_Energy_efficiency_for_1"/>
      <w:bookmarkEnd w:id="3"/>
      <w:r>
        <w:lastRenderedPageBreak/>
        <w:t>Supervision</w:t>
      </w:r>
    </w:p>
    <w:tbl>
      <w:tblPr>
        <w:tblStyle w:val="TableGrid"/>
        <w:tblW w:w="9072"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72"/>
      </w:tblGrid>
      <w:tr w:rsidR="002B7A53" w14:paraId="5572EBC0" w14:textId="77777777" w:rsidTr="00BB3290">
        <w:trPr>
          <w:trHeight w:val="275"/>
        </w:trPr>
        <w:tc>
          <w:tcPr>
            <w:tcW w:w="9072" w:type="dxa"/>
            <w:shd w:val="clear" w:color="auto" w:fill="auto"/>
            <w:tcMar>
              <w:top w:w="227" w:type="dxa"/>
              <w:left w:w="227" w:type="dxa"/>
              <w:bottom w:w="227" w:type="dxa"/>
              <w:right w:w="227" w:type="dxa"/>
            </w:tcMar>
          </w:tcPr>
          <w:p w14:paraId="09066590" w14:textId="1B571643" w:rsidR="00FB23DC" w:rsidRPr="00294107" w:rsidRDefault="00BB3290" w:rsidP="00E97393">
            <w:pPr>
              <w:spacing w:line="240" w:lineRule="auto"/>
              <w:rPr>
                <w:rFonts w:eastAsiaTheme="majorEastAsia" w:cs="Calibri"/>
                <w:b/>
                <w:szCs w:val="20"/>
              </w:rPr>
            </w:pPr>
            <w:r w:rsidRPr="00A944ED">
              <w:rPr>
                <w:rFonts w:eastAsiaTheme="majorEastAsia" w:cs="Calibri"/>
                <w:sz w:val="22"/>
                <w:szCs w:val="20"/>
              </w:rPr>
              <w:t>Pages 21 to 24 of the discussion document talk about potential issues with supervision of LBPs.</w:t>
            </w:r>
          </w:p>
        </w:tc>
      </w:tr>
    </w:tbl>
    <w:p w14:paraId="41D5F82B" w14:textId="39538166" w:rsidR="002B7A53" w:rsidRPr="00836EC6" w:rsidRDefault="002B7A53" w:rsidP="00AB1B10">
      <w:pPr>
        <w:pStyle w:val="Heading2"/>
        <w:numPr>
          <w:ilvl w:val="0"/>
          <w:numId w:val="0"/>
        </w:numPr>
        <w:spacing w:line="240" w:lineRule="auto"/>
        <w:ind w:left="851" w:hanging="851"/>
      </w:pPr>
      <w:r>
        <w:t>Question</w:t>
      </w:r>
      <w:r w:rsidR="00087753">
        <w:t>s for the consultation</w:t>
      </w:r>
    </w:p>
    <w:p w14:paraId="6287BB2E" w14:textId="4069DAE7" w:rsidR="002D7B96" w:rsidRDefault="00BB3290" w:rsidP="00BB3290">
      <w:pPr>
        <w:pStyle w:val="ListParagraph"/>
        <w:numPr>
          <w:ilvl w:val="0"/>
          <w:numId w:val="30"/>
        </w:numPr>
        <w:spacing w:after="40" w:line="240" w:lineRule="auto"/>
        <w:rPr>
          <w:sz w:val="24"/>
          <w:szCs w:val="24"/>
        </w:rPr>
      </w:pPr>
      <w:r w:rsidRPr="00BB3290">
        <w:rPr>
          <w:sz w:val="24"/>
          <w:szCs w:val="24"/>
        </w:rPr>
        <w:t>Do you believe that supervision is currently working as it should be? Why/why not? If not, what do you think can be done to improve it?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FB23DC" w:rsidRPr="007725E8" w14:paraId="317C6CB3" w14:textId="77777777" w:rsidTr="001A0B31">
        <w:trPr>
          <w:trHeight w:val="2328"/>
        </w:trPr>
        <w:tc>
          <w:tcPr>
            <w:tcW w:w="9072" w:type="dxa"/>
            <w:shd w:val="clear" w:color="auto" w:fill="E8F9D9"/>
          </w:tcPr>
          <w:p w14:paraId="3E64862E" w14:textId="69866032" w:rsidR="001A0B31" w:rsidRPr="007725E8" w:rsidRDefault="001A0B31" w:rsidP="00F9595E">
            <w:pPr>
              <w:spacing w:before="120" w:after="120"/>
              <w:rPr>
                <w:szCs w:val="20"/>
              </w:rPr>
            </w:pPr>
          </w:p>
        </w:tc>
      </w:tr>
    </w:tbl>
    <w:p w14:paraId="17AFE7E3" w14:textId="7AB6E046" w:rsidR="00CC4580" w:rsidRPr="00BB3290" w:rsidRDefault="00BB3290" w:rsidP="00BB3290">
      <w:pPr>
        <w:pStyle w:val="ListParagraph"/>
        <w:numPr>
          <w:ilvl w:val="0"/>
          <w:numId w:val="30"/>
        </w:numPr>
        <w:spacing w:before="120" w:after="40" w:line="240" w:lineRule="auto"/>
        <w:rPr>
          <w:sz w:val="24"/>
          <w:szCs w:val="24"/>
        </w:rPr>
      </w:pPr>
      <w:r w:rsidRPr="00BB3290">
        <w:rPr>
          <w:sz w:val="24"/>
          <w:szCs w:val="24"/>
        </w:rPr>
        <w:t>Do you believe that remote supervision is being carried out correctly? Are you aware of instances of it being abused? If so, what can be done to remove the risks that can occur when remote supervision is abused?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6A6FC7" w:rsidRPr="007725E8" w14:paraId="29033CC2" w14:textId="77777777" w:rsidTr="00270FB2">
        <w:trPr>
          <w:trHeight w:val="2493"/>
        </w:trPr>
        <w:tc>
          <w:tcPr>
            <w:tcW w:w="9072" w:type="dxa"/>
            <w:shd w:val="clear" w:color="auto" w:fill="E8F9D9"/>
          </w:tcPr>
          <w:p w14:paraId="72A46D55" w14:textId="198BE987" w:rsidR="006A6FC7" w:rsidRPr="007725E8" w:rsidRDefault="006A6FC7" w:rsidP="007446AF">
            <w:pPr>
              <w:spacing w:before="120" w:after="120"/>
              <w:rPr>
                <w:szCs w:val="20"/>
              </w:rPr>
            </w:pPr>
          </w:p>
        </w:tc>
      </w:tr>
    </w:tbl>
    <w:p w14:paraId="604C86BB" w14:textId="0A64C424" w:rsidR="00BB3290" w:rsidRPr="00BB3290" w:rsidRDefault="00BB3290" w:rsidP="00BB3290">
      <w:pPr>
        <w:pStyle w:val="ListParagraph"/>
        <w:numPr>
          <w:ilvl w:val="0"/>
          <w:numId w:val="30"/>
        </w:numPr>
        <w:spacing w:before="120" w:after="40" w:line="240" w:lineRule="auto"/>
        <w:rPr>
          <w:sz w:val="24"/>
          <w:szCs w:val="24"/>
        </w:rPr>
      </w:pPr>
      <w:r w:rsidRPr="00BB3290">
        <w:rPr>
          <w:sz w:val="24"/>
          <w:szCs w:val="24"/>
        </w:rPr>
        <w:t>Do you believe that supervision of specialised non-LBPs is a problem within the sector? If so, what are the problems is causes?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1A0B31" w:rsidRPr="007725E8" w14:paraId="04CCDE6E" w14:textId="77777777" w:rsidTr="001A0B31">
        <w:trPr>
          <w:trHeight w:val="2660"/>
        </w:trPr>
        <w:tc>
          <w:tcPr>
            <w:tcW w:w="9072" w:type="dxa"/>
            <w:shd w:val="clear" w:color="auto" w:fill="E8F9D9"/>
          </w:tcPr>
          <w:p w14:paraId="2DF3EF27" w14:textId="77777777" w:rsidR="001A0B31" w:rsidRDefault="001A0B31" w:rsidP="001A0B31">
            <w:pPr>
              <w:spacing w:before="120" w:after="120"/>
              <w:rPr>
                <w:szCs w:val="20"/>
              </w:rPr>
            </w:pPr>
          </w:p>
          <w:p w14:paraId="224C4EB4" w14:textId="77777777" w:rsidR="00270FB2" w:rsidRDefault="00270FB2" w:rsidP="001A0B31">
            <w:pPr>
              <w:spacing w:before="120" w:after="120"/>
              <w:rPr>
                <w:szCs w:val="20"/>
              </w:rPr>
            </w:pPr>
          </w:p>
          <w:p w14:paraId="7105C113" w14:textId="3A4D5563" w:rsidR="00270FB2" w:rsidRPr="007725E8" w:rsidRDefault="00270FB2" w:rsidP="001A0B31">
            <w:pPr>
              <w:spacing w:before="120" w:after="120"/>
              <w:rPr>
                <w:szCs w:val="20"/>
              </w:rPr>
            </w:pPr>
          </w:p>
        </w:tc>
      </w:tr>
    </w:tbl>
    <w:p w14:paraId="039A3F0F" w14:textId="77777777" w:rsidR="00BC1E87" w:rsidRDefault="00BC1E87" w:rsidP="00BC1E87">
      <w:pPr>
        <w:pStyle w:val="ListParagraph"/>
        <w:spacing w:before="120" w:after="40" w:line="240" w:lineRule="auto"/>
        <w:rPr>
          <w:sz w:val="24"/>
          <w:szCs w:val="24"/>
        </w:rPr>
      </w:pPr>
    </w:p>
    <w:p w14:paraId="0B0C700E" w14:textId="77777777" w:rsidR="00BC1E87" w:rsidRDefault="00BC1E87" w:rsidP="00BC1E87">
      <w:pPr>
        <w:pStyle w:val="ListParagraph"/>
        <w:spacing w:before="120" w:after="40" w:line="240" w:lineRule="auto"/>
        <w:rPr>
          <w:sz w:val="24"/>
          <w:szCs w:val="24"/>
        </w:rPr>
      </w:pPr>
    </w:p>
    <w:p w14:paraId="4DAA4446" w14:textId="048B6EEF" w:rsidR="001A0B31" w:rsidRPr="001A0B31" w:rsidRDefault="004E0AC3" w:rsidP="004E0AC3">
      <w:pPr>
        <w:pStyle w:val="ListParagraph"/>
        <w:numPr>
          <w:ilvl w:val="0"/>
          <w:numId w:val="30"/>
        </w:numPr>
        <w:spacing w:before="120" w:after="40" w:line="240" w:lineRule="auto"/>
        <w:rPr>
          <w:sz w:val="24"/>
          <w:szCs w:val="24"/>
        </w:rPr>
      </w:pPr>
      <w:r w:rsidRPr="004E0AC3">
        <w:rPr>
          <w:sz w:val="24"/>
          <w:szCs w:val="24"/>
        </w:rPr>
        <w:lastRenderedPageBreak/>
        <w:t>Do you believe that supervision should only be available to certain LBPs? If so, what criteria should be used to decide if an LBP can supervise restricted building work?</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1A0B31" w:rsidRPr="007725E8" w14:paraId="788A3DB6" w14:textId="77777777" w:rsidTr="00A944ED">
        <w:trPr>
          <w:trHeight w:val="2502"/>
        </w:trPr>
        <w:tc>
          <w:tcPr>
            <w:tcW w:w="9072" w:type="dxa"/>
            <w:shd w:val="clear" w:color="auto" w:fill="E8F9D9"/>
          </w:tcPr>
          <w:p w14:paraId="6AAC8C2B" w14:textId="39C502A9" w:rsidR="001A0B31" w:rsidRPr="007725E8" w:rsidRDefault="001A0B31" w:rsidP="001A0B31">
            <w:pPr>
              <w:spacing w:before="120" w:after="120"/>
              <w:rPr>
                <w:szCs w:val="20"/>
              </w:rPr>
            </w:pPr>
          </w:p>
        </w:tc>
      </w:tr>
    </w:tbl>
    <w:p w14:paraId="45E156D0" w14:textId="56C53C55" w:rsidR="001A0B31" w:rsidRPr="00BB3290" w:rsidRDefault="001A0B31" w:rsidP="001A0B31">
      <w:pPr>
        <w:pStyle w:val="ListParagraph"/>
        <w:numPr>
          <w:ilvl w:val="0"/>
          <w:numId w:val="30"/>
        </w:numPr>
        <w:spacing w:before="120" w:after="40" w:line="240" w:lineRule="auto"/>
        <w:rPr>
          <w:b/>
          <w:sz w:val="24"/>
          <w:szCs w:val="24"/>
        </w:rPr>
      </w:pPr>
      <w:r w:rsidRPr="001A0B31">
        <w:rPr>
          <w:sz w:val="24"/>
          <w:szCs w:val="24"/>
        </w:rPr>
        <w:t>Do you believe that the ability to supervise restricted building work needs to be addressed within the competencies?</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1A0B31" w:rsidRPr="007725E8" w14:paraId="65822C43" w14:textId="77777777" w:rsidTr="00A944ED">
        <w:trPr>
          <w:trHeight w:val="2637"/>
        </w:trPr>
        <w:tc>
          <w:tcPr>
            <w:tcW w:w="9072" w:type="dxa"/>
            <w:shd w:val="clear" w:color="auto" w:fill="E8F9D9"/>
          </w:tcPr>
          <w:p w14:paraId="70CC37B6" w14:textId="77777777" w:rsidR="001A0B31" w:rsidRPr="007725E8" w:rsidRDefault="001A0B31" w:rsidP="001A0B31">
            <w:pPr>
              <w:spacing w:before="120" w:after="120"/>
              <w:rPr>
                <w:szCs w:val="20"/>
              </w:rPr>
            </w:pPr>
          </w:p>
        </w:tc>
      </w:tr>
    </w:tbl>
    <w:p w14:paraId="6D57EEE6" w14:textId="77777777" w:rsidR="00355132" w:rsidRPr="00F9595E" w:rsidRDefault="00355132" w:rsidP="00F9595E">
      <w:pPr>
        <w:spacing w:after="120" w:line="240" w:lineRule="auto"/>
        <w:rPr>
          <w:sz w:val="24"/>
          <w:szCs w:val="24"/>
        </w:rPr>
        <w:sectPr w:rsidR="00355132" w:rsidRPr="00F9595E" w:rsidSect="00634060">
          <w:headerReference w:type="even" r:id="rId18"/>
          <w:headerReference w:type="default" r:id="rId19"/>
          <w:headerReference w:type="first" r:id="rId20"/>
          <w:pgSz w:w="11906" w:h="16838"/>
          <w:pgMar w:top="2552" w:right="1418" w:bottom="1021" w:left="1418" w:header="340" w:footer="397" w:gutter="0"/>
          <w:cols w:space="708"/>
          <w:docGrid w:linePitch="360"/>
        </w:sectPr>
      </w:pPr>
    </w:p>
    <w:p w14:paraId="4326C99B" w14:textId="67A86141" w:rsidR="0075048F" w:rsidRDefault="00AA3053" w:rsidP="00AB1B10">
      <w:pPr>
        <w:pStyle w:val="Heading1"/>
        <w:numPr>
          <w:ilvl w:val="0"/>
          <w:numId w:val="0"/>
        </w:numPr>
        <w:spacing w:after="113"/>
        <w:ind w:left="851" w:hanging="851"/>
      </w:pPr>
      <w:bookmarkStart w:id="4" w:name="_Energy_efficiency_for"/>
      <w:bookmarkEnd w:id="4"/>
      <w:r>
        <w:lastRenderedPageBreak/>
        <w:t>Licence classes</w:t>
      </w:r>
    </w:p>
    <w:tbl>
      <w:tblPr>
        <w:tblStyle w:val="TableGrid"/>
        <w:tblW w:w="9015"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15"/>
      </w:tblGrid>
      <w:tr w:rsidR="00492131" w14:paraId="714DBAE2" w14:textId="77777777" w:rsidTr="00BC1E87">
        <w:trPr>
          <w:trHeight w:val="219"/>
        </w:trPr>
        <w:tc>
          <w:tcPr>
            <w:tcW w:w="9015" w:type="dxa"/>
            <w:shd w:val="clear" w:color="auto" w:fill="auto"/>
            <w:tcMar>
              <w:top w:w="227" w:type="dxa"/>
              <w:left w:w="227" w:type="dxa"/>
              <w:bottom w:w="227" w:type="dxa"/>
              <w:right w:w="227" w:type="dxa"/>
            </w:tcMar>
          </w:tcPr>
          <w:p w14:paraId="1AEF81A8" w14:textId="41A7F100" w:rsidR="00492131" w:rsidRPr="00BC1E87" w:rsidRDefault="00AA3053" w:rsidP="00B36026">
            <w:pPr>
              <w:spacing w:line="240" w:lineRule="auto"/>
              <w:rPr>
                <w:rFonts w:eastAsiaTheme="majorEastAsia" w:cs="Calibri"/>
                <w:b/>
                <w:sz w:val="22"/>
              </w:rPr>
            </w:pPr>
            <w:r w:rsidRPr="00BC1E87">
              <w:rPr>
                <w:rFonts w:eastAsiaTheme="majorEastAsia" w:cs="Calibri"/>
                <w:sz w:val="22"/>
              </w:rPr>
              <w:t xml:space="preserve">Pages 25 to 29 of the discussion document talk about reviewing the licence classes for the LBP scheme. </w:t>
            </w:r>
          </w:p>
        </w:tc>
      </w:tr>
    </w:tbl>
    <w:p w14:paraId="693E70D2" w14:textId="2DE28776" w:rsidR="00AA3053" w:rsidRDefault="00355132" w:rsidP="00BC1E87">
      <w:pPr>
        <w:pStyle w:val="Heading2"/>
        <w:numPr>
          <w:ilvl w:val="0"/>
          <w:numId w:val="0"/>
        </w:numPr>
        <w:tabs>
          <w:tab w:val="center" w:pos="4535"/>
        </w:tabs>
        <w:spacing w:line="240" w:lineRule="auto"/>
        <w:rPr>
          <w:sz w:val="28"/>
          <w:szCs w:val="28"/>
        </w:rPr>
      </w:pPr>
      <w:bookmarkStart w:id="5" w:name="_Toc66947852"/>
      <w:bookmarkStart w:id="6" w:name="_Toc66947945"/>
      <w:bookmarkEnd w:id="5"/>
      <w:bookmarkEnd w:id="6"/>
      <w:r w:rsidRPr="00BC1E87">
        <w:rPr>
          <w:sz w:val="28"/>
          <w:szCs w:val="28"/>
        </w:rPr>
        <w:t>Questions for the consultation</w:t>
      </w:r>
      <w:r w:rsidR="00AA3053" w:rsidRPr="00BC1E87">
        <w:rPr>
          <w:sz w:val="28"/>
          <w:szCs w:val="28"/>
        </w:rPr>
        <w:t xml:space="preserve">: </w:t>
      </w:r>
      <w:r w:rsidR="00BC1E87" w:rsidRPr="00BC1E87">
        <w:rPr>
          <w:sz w:val="28"/>
          <w:szCs w:val="28"/>
        </w:rPr>
        <w:t>do the current classes accurately reflect what needs to be regulated in the building industry?</w:t>
      </w:r>
      <w:r w:rsidR="00AA3053" w:rsidRPr="00BC1E87">
        <w:rPr>
          <w:sz w:val="28"/>
          <w:szCs w:val="28"/>
        </w:rPr>
        <w:tab/>
      </w:r>
    </w:p>
    <w:p w14:paraId="7224BE8D" w14:textId="42CEDB57" w:rsidR="00E97393" w:rsidRPr="00AA3053" w:rsidRDefault="00AA3053" w:rsidP="00AA3053">
      <w:pPr>
        <w:pStyle w:val="ListParagraph"/>
        <w:numPr>
          <w:ilvl w:val="0"/>
          <w:numId w:val="30"/>
        </w:numPr>
        <w:spacing w:before="120" w:after="40" w:line="240" w:lineRule="auto"/>
        <w:rPr>
          <w:sz w:val="24"/>
          <w:szCs w:val="24"/>
        </w:rPr>
      </w:pPr>
      <w:r w:rsidRPr="00AA3053">
        <w:rPr>
          <w:sz w:val="24"/>
          <w:szCs w:val="24"/>
        </w:rPr>
        <w:t>Do you believe that specialised professions where members are not LBPs are being adequately monitored and operating correctly under the current scheme?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355132" w:rsidRPr="007725E8" w14:paraId="6D4354C7" w14:textId="77777777" w:rsidTr="00A944ED">
        <w:trPr>
          <w:trHeight w:val="2665"/>
        </w:trPr>
        <w:tc>
          <w:tcPr>
            <w:tcW w:w="9072" w:type="dxa"/>
            <w:shd w:val="clear" w:color="auto" w:fill="E8F9D9"/>
          </w:tcPr>
          <w:p w14:paraId="62BFA5AA" w14:textId="77777777" w:rsidR="00355132" w:rsidRPr="007725E8" w:rsidRDefault="00355132" w:rsidP="005D781F">
            <w:pPr>
              <w:spacing w:before="120" w:after="120"/>
              <w:rPr>
                <w:szCs w:val="20"/>
              </w:rPr>
            </w:pPr>
          </w:p>
        </w:tc>
      </w:tr>
    </w:tbl>
    <w:p w14:paraId="069929A0" w14:textId="6DB05B1A" w:rsidR="00E97393" w:rsidRPr="00AA3053" w:rsidRDefault="00AA3053" w:rsidP="00AA3053">
      <w:pPr>
        <w:pStyle w:val="ListParagraph"/>
        <w:numPr>
          <w:ilvl w:val="0"/>
          <w:numId w:val="30"/>
        </w:numPr>
        <w:spacing w:before="120" w:after="40" w:line="240" w:lineRule="auto"/>
        <w:rPr>
          <w:sz w:val="24"/>
          <w:szCs w:val="24"/>
        </w:rPr>
      </w:pPr>
      <w:r w:rsidRPr="00AA3053">
        <w:rPr>
          <w:sz w:val="24"/>
          <w:szCs w:val="24"/>
        </w:rPr>
        <w:t>Do you believe any of the current classes no longer need to be covered by the LBP scheme? If so, why?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54"/>
      </w:tblGrid>
      <w:tr w:rsidR="00E97393" w:rsidRPr="007725E8" w14:paraId="3F498B09" w14:textId="77777777" w:rsidTr="00A944ED">
        <w:trPr>
          <w:trHeight w:val="2790"/>
        </w:trPr>
        <w:tc>
          <w:tcPr>
            <w:tcW w:w="9054" w:type="dxa"/>
            <w:shd w:val="clear" w:color="auto" w:fill="E8F9D9"/>
          </w:tcPr>
          <w:p w14:paraId="3CDE82B7" w14:textId="77777777" w:rsidR="00E97393" w:rsidRPr="007725E8" w:rsidRDefault="00E97393" w:rsidP="007446AF">
            <w:pPr>
              <w:spacing w:before="120" w:after="120"/>
              <w:rPr>
                <w:szCs w:val="20"/>
              </w:rPr>
            </w:pPr>
          </w:p>
        </w:tc>
      </w:tr>
    </w:tbl>
    <w:p w14:paraId="7D102E5E" w14:textId="40230162" w:rsidR="00E97393" w:rsidRDefault="00AA3053" w:rsidP="00AA3053">
      <w:pPr>
        <w:pStyle w:val="ListParagraph"/>
        <w:numPr>
          <w:ilvl w:val="0"/>
          <w:numId w:val="30"/>
        </w:numPr>
        <w:spacing w:before="120" w:after="40" w:line="240" w:lineRule="auto"/>
        <w:rPr>
          <w:sz w:val="24"/>
          <w:szCs w:val="24"/>
        </w:rPr>
      </w:pPr>
      <w:r w:rsidRPr="00AA3053">
        <w:rPr>
          <w:sz w:val="24"/>
          <w:szCs w:val="24"/>
        </w:rPr>
        <w:t>Do you think the classes can be expanded to include specialised professions, without resorting to adding a class for every profession? If so, how?</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E97393" w:rsidRPr="007725E8" w14:paraId="420152BC" w14:textId="77777777" w:rsidTr="00A944ED">
        <w:trPr>
          <w:trHeight w:val="2463"/>
        </w:trPr>
        <w:tc>
          <w:tcPr>
            <w:tcW w:w="9072" w:type="dxa"/>
            <w:shd w:val="clear" w:color="auto" w:fill="E8F9D9"/>
          </w:tcPr>
          <w:p w14:paraId="4C039F41" w14:textId="77777777" w:rsidR="00E97393" w:rsidRPr="007725E8" w:rsidRDefault="00E97393" w:rsidP="007446AF">
            <w:pPr>
              <w:spacing w:before="120" w:after="120"/>
              <w:rPr>
                <w:szCs w:val="20"/>
              </w:rPr>
            </w:pPr>
          </w:p>
        </w:tc>
      </w:tr>
    </w:tbl>
    <w:p w14:paraId="342E9650" w14:textId="2BE1AC68" w:rsidR="00355132" w:rsidRPr="00AA3053" w:rsidRDefault="00AA3053" w:rsidP="00AA3053">
      <w:pPr>
        <w:pStyle w:val="ListParagraph"/>
        <w:numPr>
          <w:ilvl w:val="0"/>
          <w:numId w:val="30"/>
        </w:numPr>
        <w:spacing w:before="120" w:after="40" w:line="240" w:lineRule="auto"/>
        <w:rPr>
          <w:sz w:val="24"/>
          <w:szCs w:val="24"/>
        </w:rPr>
      </w:pPr>
      <w:r w:rsidRPr="00AA3053">
        <w:rPr>
          <w:sz w:val="24"/>
          <w:szCs w:val="24"/>
        </w:rPr>
        <w:lastRenderedPageBreak/>
        <w:t>What professions do you believe need to be covered by the LBP scheme that aren’t already? Why?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355132" w:rsidRPr="007725E8" w14:paraId="68202C8C" w14:textId="77777777" w:rsidTr="00E97393">
        <w:trPr>
          <w:trHeight w:val="2835"/>
        </w:trPr>
        <w:tc>
          <w:tcPr>
            <w:tcW w:w="9072" w:type="dxa"/>
            <w:shd w:val="clear" w:color="auto" w:fill="E8F9D9"/>
          </w:tcPr>
          <w:p w14:paraId="7A494670" w14:textId="77777777" w:rsidR="00355132" w:rsidRPr="007725E8" w:rsidRDefault="00355132" w:rsidP="005D781F">
            <w:pPr>
              <w:spacing w:before="120" w:after="120"/>
              <w:rPr>
                <w:szCs w:val="20"/>
              </w:rPr>
            </w:pPr>
          </w:p>
        </w:tc>
      </w:tr>
    </w:tbl>
    <w:p w14:paraId="0EAB743E" w14:textId="77777777" w:rsidR="00A3277E" w:rsidRDefault="00A3277E">
      <w:pPr>
        <w:spacing w:before="0" w:after="200" w:line="276" w:lineRule="auto"/>
        <w:rPr>
          <w:b/>
          <w:sz w:val="28"/>
          <w:szCs w:val="28"/>
        </w:rPr>
      </w:pPr>
      <w:r>
        <w:rPr>
          <w:sz w:val="28"/>
          <w:szCs w:val="28"/>
        </w:rPr>
        <w:br w:type="page"/>
      </w:r>
    </w:p>
    <w:p w14:paraId="7C346A0E" w14:textId="4959A212" w:rsidR="00BC1E87" w:rsidRDefault="00BC1E87" w:rsidP="00BC1E87">
      <w:pPr>
        <w:pStyle w:val="Heading2"/>
        <w:numPr>
          <w:ilvl w:val="0"/>
          <w:numId w:val="0"/>
        </w:numPr>
        <w:tabs>
          <w:tab w:val="center" w:pos="4535"/>
        </w:tabs>
        <w:spacing w:line="240" w:lineRule="auto"/>
        <w:rPr>
          <w:sz w:val="28"/>
          <w:szCs w:val="28"/>
        </w:rPr>
      </w:pPr>
      <w:r w:rsidRPr="00BC1E87">
        <w:rPr>
          <w:sz w:val="28"/>
          <w:szCs w:val="28"/>
        </w:rPr>
        <w:lastRenderedPageBreak/>
        <w:t xml:space="preserve">Questions for the consultation: </w:t>
      </w:r>
      <w:r>
        <w:rPr>
          <w:sz w:val="28"/>
          <w:szCs w:val="28"/>
        </w:rPr>
        <w:t>does the way areas of practice work result in substandard work?</w:t>
      </w:r>
    </w:p>
    <w:p w14:paraId="72CCBCFB" w14:textId="46B3F4FD" w:rsidR="00AA3053" w:rsidRPr="00AA3053" w:rsidRDefault="00AA3053" w:rsidP="00AA3053">
      <w:pPr>
        <w:pStyle w:val="ListParagraph"/>
        <w:numPr>
          <w:ilvl w:val="0"/>
          <w:numId w:val="30"/>
        </w:numPr>
        <w:spacing w:before="120" w:after="40" w:line="240" w:lineRule="auto"/>
        <w:rPr>
          <w:sz w:val="24"/>
          <w:szCs w:val="24"/>
        </w:rPr>
      </w:pPr>
      <w:r w:rsidRPr="00AA3053">
        <w:rPr>
          <w:sz w:val="24"/>
          <w:szCs w:val="24"/>
        </w:rPr>
        <w:t>Are you aware of instances where LBPs are operating in areas of practice within their licence class but outside of their competence level?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355132" w:rsidRPr="007725E8" w14:paraId="37CF121F" w14:textId="77777777" w:rsidTr="005D781F">
        <w:trPr>
          <w:trHeight w:val="2964"/>
        </w:trPr>
        <w:tc>
          <w:tcPr>
            <w:tcW w:w="9072" w:type="dxa"/>
            <w:shd w:val="clear" w:color="auto" w:fill="E8F9D9"/>
          </w:tcPr>
          <w:p w14:paraId="1EBF9BF7" w14:textId="77777777" w:rsidR="00355132" w:rsidRPr="007725E8" w:rsidRDefault="00355132" w:rsidP="005D781F">
            <w:pPr>
              <w:spacing w:before="120" w:after="120"/>
              <w:rPr>
                <w:szCs w:val="20"/>
              </w:rPr>
            </w:pPr>
          </w:p>
        </w:tc>
      </w:tr>
    </w:tbl>
    <w:p w14:paraId="6E785316" w14:textId="75069FDA" w:rsidR="00A944ED" w:rsidRDefault="00A944ED" w:rsidP="00A944ED">
      <w:pPr>
        <w:pStyle w:val="ListParagraph"/>
        <w:numPr>
          <w:ilvl w:val="0"/>
          <w:numId w:val="30"/>
        </w:numPr>
        <w:spacing w:before="120" w:after="40" w:line="240" w:lineRule="auto"/>
        <w:rPr>
          <w:sz w:val="24"/>
          <w:szCs w:val="24"/>
        </w:rPr>
      </w:pPr>
      <w:r w:rsidRPr="00A944ED">
        <w:rPr>
          <w:sz w:val="24"/>
          <w:szCs w:val="24"/>
        </w:rPr>
        <w:t>Do you believe that the way areas of practice operate should be amended? If so, how? What impact do you think amending the Area of Practice structure may have?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355132" w:rsidRPr="007725E8" w14:paraId="07155167" w14:textId="77777777" w:rsidTr="00F75778">
        <w:trPr>
          <w:trHeight w:val="2835"/>
        </w:trPr>
        <w:tc>
          <w:tcPr>
            <w:tcW w:w="9072" w:type="dxa"/>
            <w:shd w:val="clear" w:color="auto" w:fill="E8F9D9"/>
          </w:tcPr>
          <w:p w14:paraId="3B820C0E" w14:textId="77777777" w:rsidR="00355132" w:rsidRPr="007725E8" w:rsidRDefault="00355132" w:rsidP="005D781F">
            <w:pPr>
              <w:spacing w:before="120" w:after="120"/>
              <w:rPr>
                <w:szCs w:val="20"/>
              </w:rPr>
            </w:pPr>
          </w:p>
        </w:tc>
      </w:tr>
    </w:tbl>
    <w:p w14:paraId="5BBB2459" w14:textId="1FB1E899" w:rsidR="00355132" w:rsidRDefault="00A944ED" w:rsidP="00A944ED">
      <w:pPr>
        <w:pStyle w:val="ListParagraph"/>
        <w:numPr>
          <w:ilvl w:val="0"/>
          <w:numId w:val="30"/>
        </w:numPr>
        <w:spacing w:before="120" w:after="40" w:line="240" w:lineRule="auto"/>
        <w:rPr>
          <w:sz w:val="24"/>
          <w:szCs w:val="24"/>
        </w:rPr>
      </w:pPr>
      <w:r w:rsidRPr="00A944ED">
        <w:rPr>
          <w:sz w:val="24"/>
          <w:szCs w:val="24"/>
        </w:rPr>
        <w:t xml:space="preserve">What is your opinion on the way Site and Design areas of practice are separated (i.e. </w:t>
      </w:r>
      <w:r w:rsidR="00F7695C">
        <w:rPr>
          <w:sz w:val="24"/>
          <w:szCs w:val="24"/>
        </w:rPr>
        <w:t>by</w:t>
      </w:r>
      <w:r w:rsidRPr="00A944ED">
        <w:rPr>
          <w:sz w:val="24"/>
          <w:szCs w:val="24"/>
        </w:rPr>
        <w:t xml:space="preserve"> building complexity)? Do you think this needs to change?</w:t>
      </w:r>
    </w:p>
    <w:tbl>
      <w:tblPr>
        <w:tblStyle w:val="TableGrid"/>
        <w:tblW w:w="93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340"/>
      </w:tblGrid>
      <w:tr w:rsidR="00A944ED" w:rsidRPr="007725E8" w14:paraId="31B3E07A" w14:textId="77777777" w:rsidTr="00A3277E">
        <w:trPr>
          <w:trHeight w:val="2312"/>
        </w:trPr>
        <w:tc>
          <w:tcPr>
            <w:tcW w:w="9340" w:type="dxa"/>
            <w:shd w:val="clear" w:color="auto" w:fill="E8F9D9"/>
          </w:tcPr>
          <w:p w14:paraId="69C47B1C" w14:textId="77777777" w:rsidR="00A944ED" w:rsidRPr="007725E8" w:rsidRDefault="00A944ED" w:rsidP="00A944ED">
            <w:pPr>
              <w:spacing w:before="120" w:after="120"/>
              <w:rPr>
                <w:szCs w:val="20"/>
              </w:rPr>
            </w:pPr>
          </w:p>
        </w:tc>
      </w:tr>
    </w:tbl>
    <w:p w14:paraId="34FE2E17" w14:textId="77777777" w:rsidR="00A3277E" w:rsidRDefault="00A3277E" w:rsidP="00A3277E">
      <w:pPr>
        <w:pStyle w:val="Heading2"/>
        <w:numPr>
          <w:ilvl w:val="0"/>
          <w:numId w:val="0"/>
        </w:numPr>
        <w:tabs>
          <w:tab w:val="center" w:pos="4535"/>
        </w:tabs>
        <w:spacing w:line="240" w:lineRule="auto"/>
        <w:rPr>
          <w:sz w:val="28"/>
          <w:szCs w:val="28"/>
        </w:rPr>
      </w:pPr>
    </w:p>
    <w:p w14:paraId="0FFD1E1A" w14:textId="77777777" w:rsidR="00A3277E" w:rsidRDefault="00A3277E">
      <w:pPr>
        <w:spacing w:before="0" w:after="200" w:line="276" w:lineRule="auto"/>
        <w:rPr>
          <w:b/>
          <w:sz w:val="28"/>
          <w:szCs w:val="28"/>
        </w:rPr>
      </w:pPr>
      <w:r>
        <w:rPr>
          <w:sz w:val="28"/>
          <w:szCs w:val="28"/>
        </w:rPr>
        <w:br w:type="page"/>
      </w:r>
    </w:p>
    <w:p w14:paraId="43D68F84" w14:textId="18550067" w:rsidR="00A3277E" w:rsidRDefault="00A3277E" w:rsidP="00A3277E">
      <w:pPr>
        <w:pStyle w:val="Heading2"/>
        <w:numPr>
          <w:ilvl w:val="0"/>
          <w:numId w:val="0"/>
        </w:numPr>
        <w:tabs>
          <w:tab w:val="center" w:pos="4535"/>
        </w:tabs>
        <w:spacing w:line="240" w:lineRule="auto"/>
        <w:rPr>
          <w:sz w:val="28"/>
          <w:szCs w:val="28"/>
        </w:rPr>
      </w:pPr>
      <w:r w:rsidRPr="00BC1E87">
        <w:rPr>
          <w:sz w:val="28"/>
          <w:szCs w:val="28"/>
        </w:rPr>
        <w:lastRenderedPageBreak/>
        <w:t xml:space="preserve">Questions for the consultation: </w:t>
      </w:r>
      <w:r>
        <w:rPr>
          <w:sz w:val="28"/>
          <w:szCs w:val="28"/>
        </w:rPr>
        <w:t>how can the Site Licence be improved?</w:t>
      </w:r>
    </w:p>
    <w:p w14:paraId="239D5C79" w14:textId="00CA67C1" w:rsidR="00881713" w:rsidRPr="00A3277E" w:rsidRDefault="00A3277E" w:rsidP="00A3277E">
      <w:pPr>
        <w:pStyle w:val="ListParagraph"/>
        <w:numPr>
          <w:ilvl w:val="0"/>
          <w:numId w:val="30"/>
        </w:numPr>
        <w:spacing w:before="120" w:after="40" w:line="240" w:lineRule="auto"/>
        <w:rPr>
          <w:sz w:val="24"/>
          <w:szCs w:val="24"/>
        </w:rPr>
      </w:pPr>
      <w:r w:rsidRPr="00A3277E">
        <w:rPr>
          <w:sz w:val="24"/>
          <w:szCs w:val="24"/>
        </w:rPr>
        <w:t>Do you believe the building sector in New Zealand still needs the Site licence class?</w:t>
      </w:r>
    </w:p>
    <w:tbl>
      <w:tblPr>
        <w:tblStyle w:val="TableGrid"/>
        <w:tblW w:w="93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340"/>
      </w:tblGrid>
      <w:tr w:rsidR="00A3277E" w:rsidRPr="007725E8" w14:paraId="3A73586A" w14:textId="77777777" w:rsidTr="00A3277E">
        <w:trPr>
          <w:trHeight w:val="2470"/>
        </w:trPr>
        <w:tc>
          <w:tcPr>
            <w:tcW w:w="9340" w:type="dxa"/>
            <w:shd w:val="clear" w:color="auto" w:fill="E8F9D9"/>
          </w:tcPr>
          <w:p w14:paraId="3F339F4E" w14:textId="77777777" w:rsidR="00A3277E" w:rsidRPr="007725E8" w:rsidRDefault="00A3277E" w:rsidP="00A3277E">
            <w:pPr>
              <w:spacing w:before="120" w:after="120"/>
              <w:rPr>
                <w:szCs w:val="20"/>
              </w:rPr>
            </w:pPr>
          </w:p>
        </w:tc>
      </w:tr>
    </w:tbl>
    <w:p w14:paraId="0E43BC91" w14:textId="54CD219F" w:rsidR="00A3277E" w:rsidRDefault="00A3277E" w:rsidP="00A3277E">
      <w:pPr>
        <w:pStyle w:val="ListParagraph"/>
        <w:numPr>
          <w:ilvl w:val="0"/>
          <w:numId w:val="30"/>
        </w:numPr>
        <w:spacing w:before="120" w:after="40" w:line="240" w:lineRule="auto"/>
        <w:rPr>
          <w:sz w:val="24"/>
          <w:szCs w:val="24"/>
        </w:rPr>
      </w:pPr>
      <w:r w:rsidRPr="00A3277E">
        <w:rPr>
          <w:sz w:val="24"/>
          <w:szCs w:val="24"/>
        </w:rPr>
        <w:t>Can the Site licence be amended to make it more useful or make the purpose clearer? If so, how?</w:t>
      </w:r>
    </w:p>
    <w:tbl>
      <w:tblPr>
        <w:tblStyle w:val="TableGrid"/>
        <w:tblW w:w="93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340"/>
      </w:tblGrid>
      <w:tr w:rsidR="00A3277E" w:rsidRPr="007725E8" w14:paraId="3F24D79C" w14:textId="77777777" w:rsidTr="00A3277E">
        <w:trPr>
          <w:trHeight w:val="2657"/>
        </w:trPr>
        <w:tc>
          <w:tcPr>
            <w:tcW w:w="9340" w:type="dxa"/>
            <w:shd w:val="clear" w:color="auto" w:fill="E8F9D9"/>
          </w:tcPr>
          <w:p w14:paraId="6408C2C4" w14:textId="77777777" w:rsidR="00A3277E" w:rsidRPr="007725E8" w:rsidRDefault="00A3277E" w:rsidP="00A3277E">
            <w:pPr>
              <w:spacing w:before="120" w:after="120"/>
              <w:rPr>
                <w:szCs w:val="20"/>
              </w:rPr>
            </w:pPr>
          </w:p>
        </w:tc>
      </w:tr>
    </w:tbl>
    <w:p w14:paraId="5C8FBCBB" w14:textId="78E99C08" w:rsidR="00A3277E" w:rsidRDefault="00A3277E" w:rsidP="00A3277E">
      <w:pPr>
        <w:pStyle w:val="ListParagraph"/>
        <w:numPr>
          <w:ilvl w:val="0"/>
          <w:numId w:val="30"/>
        </w:numPr>
        <w:spacing w:before="120" w:after="40" w:line="240" w:lineRule="auto"/>
        <w:rPr>
          <w:sz w:val="24"/>
          <w:szCs w:val="24"/>
        </w:rPr>
      </w:pPr>
      <w:r w:rsidRPr="00A3277E">
        <w:rPr>
          <w:sz w:val="24"/>
          <w:szCs w:val="24"/>
        </w:rPr>
        <w:t>Have you previously held a Site licence but chosen not to continue with it? If so, why?</w:t>
      </w:r>
    </w:p>
    <w:tbl>
      <w:tblPr>
        <w:tblStyle w:val="TableGrid"/>
        <w:tblW w:w="93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340"/>
      </w:tblGrid>
      <w:tr w:rsidR="00A3277E" w:rsidRPr="007725E8" w14:paraId="60ED78C1" w14:textId="77777777" w:rsidTr="00A3277E">
        <w:trPr>
          <w:trHeight w:val="2801"/>
        </w:trPr>
        <w:tc>
          <w:tcPr>
            <w:tcW w:w="9340" w:type="dxa"/>
            <w:shd w:val="clear" w:color="auto" w:fill="E8F9D9"/>
          </w:tcPr>
          <w:p w14:paraId="066EBA4B" w14:textId="77777777" w:rsidR="00A3277E" w:rsidRPr="007725E8" w:rsidRDefault="00A3277E" w:rsidP="00A3277E">
            <w:pPr>
              <w:spacing w:before="120" w:after="120"/>
              <w:rPr>
                <w:szCs w:val="20"/>
              </w:rPr>
            </w:pPr>
          </w:p>
        </w:tc>
      </w:tr>
    </w:tbl>
    <w:p w14:paraId="3513CC27" w14:textId="0B98C2A1" w:rsidR="00A3277E" w:rsidRDefault="00A3277E" w:rsidP="00A3277E">
      <w:pPr>
        <w:pStyle w:val="ListParagraph"/>
        <w:numPr>
          <w:ilvl w:val="0"/>
          <w:numId w:val="30"/>
        </w:numPr>
        <w:spacing w:before="120" w:after="40" w:line="240" w:lineRule="auto"/>
        <w:rPr>
          <w:sz w:val="24"/>
          <w:szCs w:val="24"/>
        </w:rPr>
      </w:pPr>
      <w:r w:rsidRPr="00A3277E">
        <w:rPr>
          <w:sz w:val="24"/>
          <w:szCs w:val="24"/>
        </w:rPr>
        <w:t>For current Site licence holders: How do you make you</w:t>
      </w:r>
      <w:r w:rsidR="00250104">
        <w:rPr>
          <w:sz w:val="24"/>
          <w:szCs w:val="24"/>
        </w:rPr>
        <w:t>r</w:t>
      </w:r>
      <w:r w:rsidRPr="00A3277E">
        <w:rPr>
          <w:sz w:val="24"/>
          <w:szCs w:val="24"/>
        </w:rPr>
        <w:t xml:space="preserve"> licence worthwhile? What methods do you use to promote it?</w:t>
      </w:r>
    </w:p>
    <w:tbl>
      <w:tblPr>
        <w:tblStyle w:val="TableGrid"/>
        <w:tblW w:w="93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340"/>
      </w:tblGrid>
      <w:tr w:rsidR="00A3277E" w:rsidRPr="007725E8" w14:paraId="67AE9FA7" w14:textId="77777777" w:rsidTr="00A3277E">
        <w:trPr>
          <w:trHeight w:val="2416"/>
        </w:trPr>
        <w:tc>
          <w:tcPr>
            <w:tcW w:w="9340" w:type="dxa"/>
            <w:shd w:val="clear" w:color="auto" w:fill="E8F9D9"/>
          </w:tcPr>
          <w:p w14:paraId="4F8CCD59" w14:textId="77777777" w:rsidR="00A3277E" w:rsidRPr="007725E8" w:rsidRDefault="00A3277E" w:rsidP="00A3277E">
            <w:pPr>
              <w:spacing w:before="120" w:after="120"/>
              <w:rPr>
                <w:szCs w:val="20"/>
              </w:rPr>
            </w:pPr>
          </w:p>
        </w:tc>
      </w:tr>
    </w:tbl>
    <w:p w14:paraId="276152EF" w14:textId="226CEC2F" w:rsidR="00A3277E" w:rsidRDefault="00A3277E" w:rsidP="00A3277E">
      <w:pPr>
        <w:pStyle w:val="ListParagraph"/>
        <w:numPr>
          <w:ilvl w:val="0"/>
          <w:numId w:val="30"/>
        </w:numPr>
        <w:spacing w:before="120" w:after="40" w:line="240" w:lineRule="auto"/>
        <w:rPr>
          <w:sz w:val="24"/>
          <w:szCs w:val="24"/>
        </w:rPr>
      </w:pPr>
      <w:r w:rsidRPr="00A3277E">
        <w:rPr>
          <w:sz w:val="24"/>
          <w:szCs w:val="24"/>
        </w:rPr>
        <w:lastRenderedPageBreak/>
        <w:t>Are there ways that restricted building work and supervision can be added to the Site licence? If so, how?</w:t>
      </w:r>
    </w:p>
    <w:tbl>
      <w:tblPr>
        <w:tblStyle w:val="TableGrid"/>
        <w:tblW w:w="93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340"/>
      </w:tblGrid>
      <w:tr w:rsidR="00A3277E" w:rsidRPr="007725E8" w14:paraId="0868C07A" w14:textId="77777777" w:rsidTr="00A3277E">
        <w:trPr>
          <w:trHeight w:val="2801"/>
        </w:trPr>
        <w:tc>
          <w:tcPr>
            <w:tcW w:w="9340" w:type="dxa"/>
            <w:shd w:val="clear" w:color="auto" w:fill="E8F9D9"/>
          </w:tcPr>
          <w:p w14:paraId="5C5372D2" w14:textId="77777777" w:rsidR="00A3277E" w:rsidRPr="007725E8" w:rsidRDefault="00A3277E" w:rsidP="00A3277E">
            <w:pPr>
              <w:spacing w:before="120" w:after="120"/>
              <w:rPr>
                <w:szCs w:val="20"/>
              </w:rPr>
            </w:pPr>
          </w:p>
        </w:tc>
      </w:tr>
    </w:tbl>
    <w:p w14:paraId="47AD984C" w14:textId="302F706F" w:rsidR="00A3277E" w:rsidRDefault="00A3277E" w:rsidP="00A3277E">
      <w:pPr>
        <w:pStyle w:val="ListParagraph"/>
        <w:numPr>
          <w:ilvl w:val="0"/>
          <w:numId w:val="30"/>
        </w:numPr>
        <w:spacing w:before="120" w:after="40" w:line="240" w:lineRule="auto"/>
        <w:rPr>
          <w:sz w:val="24"/>
          <w:szCs w:val="24"/>
        </w:rPr>
      </w:pPr>
      <w:r w:rsidRPr="00A3277E">
        <w:rPr>
          <w:sz w:val="24"/>
          <w:szCs w:val="24"/>
        </w:rPr>
        <w:t>In what ways can responsibility be added to the class without the level of risk to the holder becoming too high?</w:t>
      </w:r>
    </w:p>
    <w:tbl>
      <w:tblPr>
        <w:tblStyle w:val="TableGrid"/>
        <w:tblW w:w="93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340"/>
      </w:tblGrid>
      <w:tr w:rsidR="00A3277E" w:rsidRPr="007725E8" w14:paraId="0676EE88" w14:textId="77777777" w:rsidTr="00A3277E">
        <w:trPr>
          <w:trHeight w:val="2801"/>
        </w:trPr>
        <w:tc>
          <w:tcPr>
            <w:tcW w:w="9340" w:type="dxa"/>
            <w:shd w:val="clear" w:color="auto" w:fill="E8F9D9"/>
          </w:tcPr>
          <w:p w14:paraId="46355126" w14:textId="77777777" w:rsidR="00A3277E" w:rsidRPr="007725E8" w:rsidRDefault="00A3277E" w:rsidP="00A3277E">
            <w:pPr>
              <w:spacing w:before="120" w:after="120"/>
              <w:rPr>
                <w:szCs w:val="20"/>
              </w:rPr>
            </w:pPr>
          </w:p>
        </w:tc>
      </w:tr>
    </w:tbl>
    <w:p w14:paraId="5CB9896C" w14:textId="388E7583" w:rsidR="00A3277E" w:rsidRDefault="00A3277E" w:rsidP="00A3277E">
      <w:pPr>
        <w:spacing w:before="120" w:after="40" w:line="240" w:lineRule="auto"/>
        <w:rPr>
          <w:sz w:val="24"/>
          <w:szCs w:val="24"/>
        </w:rPr>
      </w:pPr>
    </w:p>
    <w:p w14:paraId="4C3EFD54" w14:textId="77777777" w:rsidR="00A3277E" w:rsidRDefault="00A3277E">
      <w:pPr>
        <w:spacing w:before="0" w:after="200" w:line="276" w:lineRule="auto"/>
        <w:rPr>
          <w:sz w:val="24"/>
          <w:szCs w:val="24"/>
        </w:rPr>
      </w:pPr>
      <w:r>
        <w:rPr>
          <w:sz w:val="24"/>
          <w:szCs w:val="24"/>
        </w:rPr>
        <w:br w:type="page"/>
      </w:r>
    </w:p>
    <w:p w14:paraId="75F7A554" w14:textId="703D4686" w:rsidR="00A3277E" w:rsidRDefault="00A3277E" w:rsidP="00A3277E">
      <w:pPr>
        <w:pStyle w:val="Heading2"/>
        <w:numPr>
          <w:ilvl w:val="0"/>
          <w:numId w:val="0"/>
        </w:numPr>
        <w:spacing w:line="240" w:lineRule="auto"/>
      </w:pPr>
      <w:r w:rsidRPr="00A3277E">
        <w:lastRenderedPageBreak/>
        <w:t>Questions for consultation: Is the LBP scheme too flat and should it offer more for experienced LBPs?</w:t>
      </w:r>
    </w:p>
    <w:p w14:paraId="0DCA103A" w14:textId="2F6EC03A" w:rsidR="00A3277E" w:rsidRPr="00EF39C4" w:rsidRDefault="00EF39C4" w:rsidP="00A3277E">
      <w:pPr>
        <w:pStyle w:val="ListParagraph"/>
        <w:numPr>
          <w:ilvl w:val="0"/>
          <w:numId w:val="30"/>
        </w:numPr>
        <w:spacing w:before="120" w:after="40" w:line="240" w:lineRule="auto"/>
        <w:rPr>
          <w:sz w:val="24"/>
          <w:szCs w:val="24"/>
        </w:rPr>
      </w:pPr>
      <w:r w:rsidRPr="00EF39C4">
        <w:rPr>
          <w:sz w:val="24"/>
          <w:szCs w:val="24"/>
        </w:rPr>
        <w:t>Do you believe that the LBP scheme should recognise those who have more experience in the industry? If so, how?</w:t>
      </w:r>
    </w:p>
    <w:tbl>
      <w:tblPr>
        <w:tblStyle w:val="TableGrid"/>
        <w:tblW w:w="93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340"/>
      </w:tblGrid>
      <w:tr w:rsidR="00EF39C4" w:rsidRPr="007725E8" w14:paraId="435158DB" w14:textId="77777777" w:rsidTr="00EF39C4">
        <w:trPr>
          <w:trHeight w:val="2480"/>
        </w:trPr>
        <w:tc>
          <w:tcPr>
            <w:tcW w:w="9340" w:type="dxa"/>
            <w:shd w:val="clear" w:color="auto" w:fill="E8F9D9"/>
          </w:tcPr>
          <w:p w14:paraId="3F693CE1" w14:textId="77777777" w:rsidR="00EF39C4" w:rsidRPr="007725E8" w:rsidRDefault="00EF39C4" w:rsidP="0074550F">
            <w:pPr>
              <w:spacing w:before="120" w:after="120"/>
              <w:rPr>
                <w:szCs w:val="20"/>
              </w:rPr>
            </w:pPr>
          </w:p>
        </w:tc>
      </w:tr>
    </w:tbl>
    <w:p w14:paraId="034356EE" w14:textId="77777777" w:rsidR="00EF39C4" w:rsidRPr="00EF39C4" w:rsidRDefault="00EF39C4" w:rsidP="00EF39C4">
      <w:pPr>
        <w:pStyle w:val="ListParagraph"/>
        <w:numPr>
          <w:ilvl w:val="0"/>
          <w:numId w:val="30"/>
        </w:numPr>
        <w:spacing w:before="120" w:after="40" w:line="240" w:lineRule="auto"/>
        <w:rPr>
          <w:sz w:val="24"/>
          <w:szCs w:val="24"/>
        </w:rPr>
      </w:pPr>
      <w:r w:rsidRPr="00EF39C4">
        <w:rPr>
          <w:sz w:val="24"/>
          <w:szCs w:val="24"/>
        </w:rPr>
        <w:t>Do you believe that the LBP scheme should offer a tiered system to separate inexperienced LBPs from those with more experience? If so, how should it be set up?</w:t>
      </w:r>
    </w:p>
    <w:tbl>
      <w:tblPr>
        <w:tblStyle w:val="TableGrid"/>
        <w:tblW w:w="93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340"/>
      </w:tblGrid>
      <w:tr w:rsidR="00EF39C4" w:rsidRPr="007725E8" w14:paraId="2B486F4E" w14:textId="77777777" w:rsidTr="0074550F">
        <w:trPr>
          <w:trHeight w:val="2480"/>
        </w:trPr>
        <w:tc>
          <w:tcPr>
            <w:tcW w:w="9340" w:type="dxa"/>
            <w:shd w:val="clear" w:color="auto" w:fill="E8F9D9"/>
          </w:tcPr>
          <w:p w14:paraId="5F2BB841" w14:textId="77777777" w:rsidR="00EF39C4" w:rsidRPr="007725E8" w:rsidRDefault="00EF39C4" w:rsidP="0074550F">
            <w:pPr>
              <w:spacing w:before="120" w:after="120"/>
              <w:rPr>
                <w:szCs w:val="20"/>
              </w:rPr>
            </w:pPr>
          </w:p>
        </w:tc>
      </w:tr>
    </w:tbl>
    <w:p w14:paraId="79C76DD3" w14:textId="1B568C10" w:rsidR="00A3277E" w:rsidRDefault="00EF39C4" w:rsidP="00EF39C4">
      <w:pPr>
        <w:pStyle w:val="ListParagraph"/>
        <w:numPr>
          <w:ilvl w:val="0"/>
          <w:numId w:val="30"/>
        </w:numPr>
        <w:spacing w:before="120" w:after="40" w:line="240" w:lineRule="auto"/>
        <w:rPr>
          <w:sz w:val="24"/>
          <w:szCs w:val="24"/>
        </w:rPr>
      </w:pPr>
      <w:r w:rsidRPr="00EF39C4">
        <w:rPr>
          <w:sz w:val="24"/>
          <w:szCs w:val="24"/>
        </w:rPr>
        <w:t>Do you believe that a tiered licence would solve any issues? If so, what issues could it solve, and how?</w:t>
      </w:r>
    </w:p>
    <w:tbl>
      <w:tblPr>
        <w:tblStyle w:val="TableGrid"/>
        <w:tblW w:w="93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340"/>
      </w:tblGrid>
      <w:tr w:rsidR="00EF39C4" w:rsidRPr="007725E8" w14:paraId="0FAE95FE" w14:textId="77777777" w:rsidTr="0074550F">
        <w:trPr>
          <w:trHeight w:val="2480"/>
        </w:trPr>
        <w:tc>
          <w:tcPr>
            <w:tcW w:w="9340" w:type="dxa"/>
            <w:shd w:val="clear" w:color="auto" w:fill="E8F9D9"/>
          </w:tcPr>
          <w:p w14:paraId="62206424" w14:textId="77777777" w:rsidR="00EF39C4" w:rsidRPr="007725E8" w:rsidRDefault="00EF39C4" w:rsidP="0074550F">
            <w:pPr>
              <w:spacing w:before="120" w:after="120"/>
              <w:rPr>
                <w:szCs w:val="20"/>
              </w:rPr>
            </w:pPr>
          </w:p>
        </w:tc>
      </w:tr>
    </w:tbl>
    <w:p w14:paraId="2F8B60B7" w14:textId="713BDA42" w:rsidR="00A944ED" w:rsidRDefault="00A944ED" w:rsidP="009B206B">
      <w:pPr>
        <w:spacing w:line="240" w:lineRule="auto"/>
      </w:pPr>
    </w:p>
    <w:p w14:paraId="20311AA4" w14:textId="77777777" w:rsidR="00A3277E" w:rsidRDefault="00A3277E" w:rsidP="009B206B">
      <w:pPr>
        <w:spacing w:line="240" w:lineRule="auto"/>
        <w:sectPr w:rsidR="00A3277E" w:rsidSect="00634060">
          <w:headerReference w:type="even" r:id="rId21"/>
          <w:headerReference w:type="default" r:id="rId22"/>
          <w:headerReference w:type="first" r:id="rId23"/>
          <w:pgSz w:w="11906" w:h="16838"/>
          <w:pgMar w:top="2552" w:right="1418" w:bottom="1021" w:left="1418" w:header="340" w:footer="397" w:gutter="0"/>
          <w:cols w:space="708"/>
          <w:docGrid w:linePitch="360"/>
        </w:sectPr>
      </w:pPr>
    </w:p>
    <w:p w14:paraId="1B2BD215" w14:textId="06EE94BD" w:rsidR="0075048F" w:rsidRDefault="0074550F" w:rsidP="00AB1B10">
      <w:pPr>
        <w:pStyle w:val="Heading1"/>
        <w:numPr>
          <w:ilvl w:val="0"/>
          <w:numId w:val="0"/>
        </w:numPr>
        <w:spacing w:after="113"/>
      </w:pPr>
      <w:bookmarkStart w:id="7" w:name="_Energy_efficiency_for_2"/>
      <w:bookmarkEnd w:id="7"/>
      <w:r w:rsidRPr="0074550F">
        <w:lastRenderedPageBreak/>
        <w:t>Minimum standards for entry and continued licensing</w:t>
      </w:r>
    </w:p>
    <w:tbl>
      <w:tblPr>
        <w:tblStyle w:val="TableGrid"/>
        <w:tblW w:w="8931"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8931"/>
      </w:tblGrid>
      <w:tr w:rsidR="00066450" w14:paraId="7769AED1" w14:textId="77777777" w:rsidTr="0074550F">
        <w:trPr>
          <w:trHeight w:val="558"/>
        </w:trPr>
        <w:tc>
          <w:tcPr>
            <w:tcW w:w="8931" w:type="dxa"/>
            <w:shd w:val="clear" w:color="auto" w:fill="auto"/>
            <w:tcMar>
              <w:top w:w="227" w:type="dxa"/>
              <w:left w:w="227" w:type="dxa"/>
              <w:bottom w:w="227" w:type="dxa"/>
              <w:right w:w="227" w:type="dxa"/>
            </w:tcMar>
          </w:tcPr>
          <w:p w14:paraId="218B4884" w14:textId="68398542" w:rsidR="00066450" w:rsidRPr="0094293D" w:rsidRDefault="0074550F" w:rsidP="009B206B">
            <w:pPr>
              <w:tabs>
                <w:tab w:val="left" w:pos="4896"/>
              </w:tabs>
              <w:spacing w:line="240" w:lineRule="auto"/>
              <w:rPr>
                <w:rFonts w:eastAsiaTheme="majorEastAsia" w:cs="Calibri"/>
                <w:b/>
                <w:szCs w:val="20"/>
              </w:rPr>
            </w:pPr>
            <w:r>
              <w:rPr>
                <w:szCs w:val="20"/>
              </w:rPr>
              <w:t>Pages 30 to 35 of the discussion document talk about minimum standards for entry and continued licensing.</w:t>
            </w:r>
          </w:p>
        </w:tc>
      </w:tr>
    </w:tbl>
    <w:p w14:paraId="1E8AE781" w14:textId="3F082CCE" w:rsidR="00066450" w:rsidRPr="00836EC6" w:rsidRDefault="00066450" w:rsidP="00AB1B10">
      <w:pPr>
        <w:pStyle w:val="Heading2"/>
        <w:numPr>
          <w:ilvl w:val="0"/>
          <w:numId w:val="0"/>
        </w:numPr>
        <w:spacing w:line="240" w:lineRule="auto"/>
        <w:ind w:left="851" w:hanging="851"/>
      </w:pPr>
      <w:r>
        <w:t>Questions</w:t>
      </w:r>
      <w:r w:rsidR="004E10F6">
        <w:t xml:space="preserve"> for the consultation</w:t>
      </w:r>
    </w:p>
    <w:p w14:paraId="553A491D" w14:textId="1112E5D2" w:rsidR="00355132" w:rsidRPr="0074550F" w:rsidRDefault="0074550F" w:rsidP="0074550F">
      <w:pPr>
        <w:pStyle w:val="ListParagraph"/>
        <w:numPr>
          <w:ilvl w:val="0"/>
          <w:numId w:val="30"/>
        </w:numPr>
        <w:spacing w:before="120" w:after="40" w:line="240" w:lineRule="auto"/>
        <w:rPr>
          <w:sz w:val="24"/>
          <w:szCs w:val="24"/>
        </w:rPr>
      </w:pPr>
      <w:r w:rsidRPr="0074550F">
        <w:rPr>
          <w:sz w:val="24"/>
          <w:szCs w:val="24"/>
        </w:rPr>
        <w:t>How well do you think the LBP scheme currently ensures new applicants and existing LBPs are sufficiently competent?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355132" w:rsidRPr="007725E8" w14:paraId="66D37687" w14:textId="77777777" w:rsidTr="00F75778">
        <w:trPr>
          <w:trHeight w:val="2835"/>
        </w:trPr>
        <w:tc>
          <w:tcPr>
            <w:tcW w:w="9072" w:type="dxa"/>
            <w:shd w:val="clear" w:color="auto" w:fill="E8F9D9"/>
          </w:tcPr>
          <w:p w14:paraId="3813B354" w14:textId="77777777" w:rsidR="00355132" w:rsidRPr="007725E8" w:rsidRDefault="00355132" w:rsidP="005D781F">
            <w:pPr>
              <w:spacing w:before="120" w:after="120"/>
              <w:rPr>
                <w:szCs w:val="20"/>
              </w:rPr>
            </w:pPr>
          </w:p>
        </w:tc>
      </w:tr>
    </w:tbl>
    <w:p w14:paraId="42235EEE" w14:textId="7E246765" w:rsidR="00355132" w:rsidRPr="0074550F" w:rsidRDefault="0074550F" w:rsidP="0074550F">
      <w:pPr>
        <w:pStyle w:val="ListParagraph"/>
        <w:numPr>
          <w:ilvl w:val="0"/>
          <w:numId w:val="30"/>
        </w:numPr>
        <w:spacing w:before="160" w:after="120" w:line="240" w:lineRule="auto"/>
        <w:rPr>
          <w:sz w:val="24"/>
          <w:szCs w:val="24"/>
        </w:rPr>
      </w:pPr>
      <w:r w:rsidRPr="0074550F">
        <w:rPr>
          <w:sz w:val="24"/>
          <w:szCs w:val="24"/>
        </w:rPr>
        <w:t>What specific parts of the scheme do you think are driving low confidence?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355132" w:rsidRPr="007725E8" w14:paraId="421EC877" w14:textId="77777777" w:rsidTr="00F75778">
        <w:trPr>
          <w:trHeight w:val="2835"/>
        </w:trPr>
        <w:tc>
          <w:tcPr>
            <w:tcW w:w="9072" w:type="dxa"/>
            <w:shd w:val="clear" w:color="auto" w:fill="E8F9D9"/>
          </w:tcPr>
          <w:p w14:paraId="1B69BA5A" w14:textId="77777777" w:rsidR="00355132" w:rsidRPr="007725E8" w:rsidRDefault="00355132" w:rsidP="005D781F">
            <w:pPr>
              <w:spacing w:before="120" w:after="120"/>
              <w:rPr>
                <w:szCs w:val="20"/>
              </w:rPr>
            </w:pPr>
          </w:p>
        </w:tc>
      </w:tr>
    </w:tbl>
    <w:p w14:paraId="47D9E587" w14:textId="2207D7CF" w:rsidR="00355132" w:rsidRPr="0074550F" w:rsidRDefault="0074550F" w:rsidP="0074550F">
      <w:pPr>
        <w:pStyle w:val="ListParagraph"/>
        <w:numPr>
          <w:ilvl w:val="0"/>
          <w:numId w:val="30"/>
        </w:numPr>
        <w:spacing w:before="160" w:after="120" w:line="240" w:lineRule="auto"/>
        <w:rPr>
          <w:sz w:val="24"/>
          <w:szCs w:val="24"/>
        </w:rPr>
      </w:pPr>
      <w:r w:rsidRPr="0074550F">
        <w:rPr>
          <w:sz w:val="24"/>
          <w:szCs w:val="24"/>
        </w:rPr>
        <w:t>Should we lift minimum standards of competence in the</w:t>
      </w:r>
      <w:r w:rsidR="00866A93">
        <w:rPr>
          <w:sz w:val="24"/>
          <w:szCs w:val="24"/>
        </w:rPr>
        <w:t xml:space="preserve"> LBP</w:t>
      </w:r>
      <w:r w:rsidRPr="0074550F">
        <w:rPr>
          <w:sz w:val="24"/>
          <w:szCs w:val="24"/>
        </w:rPr>
        <w:t xml:space="preserve"> Rules? What level should they be set at, are there particular gaps that need to be covered?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355132" w:rsidRPr="007725E8" w14:paraId="7FF51BEE" w14:textId="77777777" w:rsidTr="00F75778">
        <w:trPr>
          <w:trHeight w:val="2835"/>
        </w:trPr>
        <w:tc>
          <w:tcPr>
            <w:tcW w:w="9072" w:type="dxa"/>
            <w:shd w:val="clear" w:color="auto" w:fill="E8F9D9"/>
          </w:tcPr>
          <w:p w14:paraId="0D473627" w14:textId="77777777" w:rsidR="00355132" w:rsidRPr="007725E8" w:rsidRDefault="00355132" w:rsidP="005D781F">
            <w:pPr>
              <w:spacing w:before="120" w:after="120"/>
              <w:rPr>
                <w:szCs w:val="20"/>
              </w:rPr>
            </w:pPr>
          </w:p>
        </w:tc>
      </w:tr>
    </w:tbl>
    <w:p w14:paraId="793D6847" w14:textId="77777777" w:rsidR="00355132" w:rsidRDefault="00355132" w:rsidP="00355132">
      <w:pPr>
        <w:spacing w:after="120" w:line="240" w:lineRule="auto"/>
        <w:rPr>
          <w:szCs w:val="20"/>
        </w:rPr>
      </w:pPr>
    </w:p>
    <w:p w14:paraId="43D65E82" w14:textId="5C12DC6C" w:rsidR="00355132" w:rsidRPr="004B744A" w:rsidRDefault="004B744A" w:rsidP="004B744A">
      <w:pPr>
        <w:pStyle w:val="ListParagraph"/>
        <w:numPr>
          <w:ilvl w:val="0"/>
          <w:numId w:val="30"/>
        </w:numPr>
        <w:spacing w:after="120" w:line="240" w:lineRule="auto"/>
        <w:rPr>
          <w:sz w:val="24"/>
          <w:szCs w:val="24"/>
        </w:rPr>
      </w:pPr>
      <w:r w:rsidRPr="004B744A">
        <w:rPr>
          <w:sz w:val="24"/>
          <w:szCs w:val="24"/>
        </w:rPr>
        <w:lastRenderedPageBreak/>
        <w:t>Should formal qualifications be required for anyone in the scheme? If they were required, are there any issues MBIE should take into account?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355132" w:rsidRPr="007725E8" w14:paraId="673BE028" w14:textId="77777777" w:rsidTr="00F75778">
        <w:trPr>
          <w:trHeight w:val="2835"/>
        </w:trPr>
        <w:tc>
          <w:tcPr>
            <w:tcW w:w="9072" w:type="dxa"/>
            <w:shd w:val="clear" w:color="auto" w:fill="E8F9D9"/>
          </w:tcPr>
          <w:p w14:paraId="096AF4BE" w14:textId="77777777" w:rsidR="00355132" w:rsidRPr="007725E8" w:rsidRDefault="00355132" w:rsidP="005D781F">
            <w:pPr>
              <w:spacing w:before="120" w:after="120"/>
              <w:rPr>
                <w:szCs w:val="20"/>
              </w:rPr>
            </w:pPr>
          </w:p>
        </w:tc>
      </w:tr>
    </w:tbl>
    <w:p w14:paraId="14BDD79C" w14:textId="2FB46F11" w:rsidR="004B744A" w:rsidRPr="004B744A" w:rsidRDefault="004B744A" w:rsidP="004B744A">
      <w:pPr>
        <w:pStyle w:val="ListParagraph"/>
        <w:numPr>
          <w:ilvl w:val="0"/>
          <w:numId w:val="30"/>
        </w:numPr>
        <w:spacing w:after="120" w:line="240" w:lineRule="auto"/>
        <w:rPr>
          <w:sz w:val="24"/>
          <w:szCs w:val="24"/>
        </w:rPr>
      </w:pPr>
      <w:r w:rsidRPr="004B744A">
        <w:rPr>
          <w:sz w:val="24"/>
          <w:szCs w:val="24"/>
        </w:rPr>
        <w:t>How can assessment and skills maintenance requirements support confidence that practitioners meet minimum standards, and are keeping their skills and knowledge up to date?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4B744A" w:rsidRPr="007725E8" w14:paraId="402914DA" w14:textId="77777777" w:rsidTr="00691586">
        <w:trPr>
          <w:trHeight w:val="2835"/>
        </w:trPr>
        <w:tc>
          <w:tcPr>
            <w:tcW w:w="9072" w:type="dxa"/>
            <w:shd w:val="clear" w:color="auto" w:fill="E8F9D9"/>
          </w:tcPr>
          <w:p w14:paraId="7FBE3CA2" w14:textId="77777777" w:rsidR="004B744A" w:rsidRPr="007725E8" w:rsidRDefault="004B744A" w:rsidP="00691586">
            <w:pPr>
              <w:spacing w:before="120" w:after="120"/>
              <w:rPr>
                <w:szCs w:val="20"/>
              </w:rPr>
            </w:pPr>
          </w:p>
        </w:tc>
      </w:tr>
    </w:tbl>
    <w:p w14:paraId="1F9F6746" w14:textId="21EEF46C" w:rsidR="00866A93" w:rsidRDefault="00866A93" w:rsidP="009B206B">
      <w:pPr>
        <w:spacing w:line="240" w:lineRule="auto"/>
      </w:pPr>
    </w:p>
    <w:p w14:paraId="4A126E96" w14:textId="77777777" w:rsidR="00866A93" w:rsidRPr="00866A93" w:rsidRDefault="00866A93" w:rsidP="00866A93"/>
    <w:p w14:paraId="0E0F2E48" w14:textId="77777777" w:rsidR="00866A93" w:rsidRPr="00866A93" w:rsidRDefault="00866A93" w:rsidP="00866A93"/>
    <w:p w14:paraId="031C1CFF" w14:textId="77777777" w:rsidR="00866A93" w:rsidRPr="00866A93" w:rsidRDefault="00866A93" w:rsidP="00866A93"/>
    <w:p w14:paraId="22D053C7" w14:textId="77777777" w:rsidR="00866A93" w:rsidRPr="00866A93" w:rsidRDefault="00866A93" w:rsidP="00866A93"/>
    <w:p w14:paraId="67238D01" w14:textId="2D2AC45F" w:rsidR="00866A93" w:rsidRDefault="00866A93" w:rsidP="00866A93"/>
    <w:p w14:paraId="5CBC4A80" w14:textId="3E82F01C" w:rsidR="00066450" w:rsidRPr="00866A93" w:rsidRDefault="00866A93" w:rsidP="00866A93">
      <w:pPr>
        <w:tabs>
          <w:tab w:val="left" w:pos="2244"/>
        </w:tabs>
      </w:pPr>
      <w:r>
        <w:tab/>
      </w:r>
    </w:p>
    <w:sectPr w:rsidR="00066450" w:rsidRPr="00866A93" w:rsidSect="00D473DE">
      <w:headerReference w:type="even" r:id="rId24"/>
      <w:headerReference w:type="default" r:id="rId25"/>
      <w:headerReference w:type="first" r:id="rId26"/>
      <w:pgSz w:w="11906" w:h="16838"/>
      <w:pgMar w:top="1985" w:right="1418" w:bottom="1021" w:left="1418"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E958D" w14:textId="77777777" w:rsidR="00AA4D02" w:rsidRDefault="00AA4D02" w:rsidP="00B63172">
      <w:pPr>
        <w:spacing w:before="0" w:after="0" w:line="240" w:lineRule="auto"/>
      </w:pPr>
      <w:r>
        <w:separator/>
      </w:r>
    </w:p>
  </w:endnote>
  <w:endnote w:type="continuationSeparator" w:id="0">
    <w:p w14:paraId="35DD9966" w14:textId="77777777" w:rsidR="00AA4D02" w:rsidRDefault="00AA4D02"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FC2E" w14:textId="77777777" w:rsidR="00937E9C" w:rsidRDefault="00937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E48E3" w14:textId="77777777" w:rsidR="00937E9C" w:rsidRDefault="00937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A7527" w14:textId="77777777" w:rsidR="00937E9C" w:rsidRDefault="00937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5BDEF" w14:textId="77777777" w:rsidR="00AA4D02" w:rsidRDefault="00AA4D02" w:rsidP="00B63172">
      <w:pPr>
        <w:spacing w:before="0" w:after="0" w:line="240" w:lineRule="auto"/>
      </w:pPr>
      <w:r>
        <w:separator/>
      </w:r>
    </w:p>
  </w:footnote>
  <w:footnote w:type="continuationSeparator" w:id="0">
    <w:p w14:paraId="477B5662" w14:textId="77777777" w:rsidR="00AA4D02" w:rsidRDefault="00AA4D02"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906C9" w14:textId="77777777" w:rsidR="00937E9C" w:rsidRDefault="00937E9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AEA0F" w14:textId="54042277" w:rsidR="0074550F" w:rsidRDefault="0074550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1DA79" w14:textId="2790FB68" w:rsidR="0074550F" w:rsidRDefault="0074550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718FE" w14:textId="77777777" w:rsidR="0074550F" w:rsidRPr="0075192C" w:rsidRDefault="0074550F"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654656" behindDoc="1" locked="0" layoutInCell="1" allowOverlap="1" wp14:anchorId="4026BD3D" wp14:editId="29369578">
              <wp:simplePos x="0" y="0"/>
              <wp:positionH relativeFrom="column">
                <wp:posOffset>-900430</wp:posOffset>
              </wp:positionH>
              <wp:positionV relativeFrom="paragraph">
                <wp:posOffset>-215900</wp:posOffset>
              </wp:positionV>
              <wp:extent cx="6660000" cy="1152000"/>
              <wp:effectExtent l="0" t="0" r="7620" b="0"/>
              <wp:wrapNone/>
              <wp:docPr id="144" name="Rectangle 144"/>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1C957" id="Rectangle 144" o:spid="_x0000_s1026" style="position:absolute;margin-left:-70.9pt;margin-top:-17pt;width:524.4pt;height:9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" fillcolor="#90d154" stroked="f" strokeweight="2pt">
              <v:fill color2="#009f47" rotate="t" angle="90" focus="100%" type="gradient"/>
            </v:rect>
          </w:pict>
        </mc:Fallback>
      </mc:AlternateContent>
    </w:r>
    <w:r>
      <w:rPr>
        <w:color w:val="FFFFFF" w:themeColor="background1"/>
        <w:szCs w:val="20"/>
      </w:rPr>
      <w:t>CONSULTATION SUBMISSION FORM 2021</w:t>
    </w:r>
  </w:p>
  <w:p w14:paraId="02A8BE4B" w14:textId="77777777" w:rsidR="0074550F" w:rsidRPr="002A1321" w:rsidRDefault="0074550F" w:rsidP="002A1321">
    <w:pPr>
      <w:pStyle w:val="Header"/>
      <w:spacing w:before="0"/>
      <w:rPr>
        <w:b/>
        <w:color w:val="FFFFFF" w:themeColor="background1"/>
        <w:sz w:val="16"/>
        <w:szCs w:val="16"/>
      </w:rPr>
    </w:pPr>
  </w:p>
  <w:p w14:paraId="6D9CC49C" w14:textId="33C2BC0D" w:rsidR="0074550F" w:rsidRPr="00866A93" w:rsidRDefault="0074550F" w:rsidP="00880638">
    <w:pPr>
      <w:pStyle w:val="Header"/>
      <w:rPr>
        <w:b/>
        <w:color w:val="FFFFFF" w:themeColor="background1"/>
        <w:sz w:val="28"/>
        <w:szCs w:val="26"/>
      </w:rPr>
    </w:pPr>
    <w:r w:rsidRPr="00866A93">
      <w:rPr>
        <w:b/>
        <w:color w:val="FFFFFF" w:themeColor="background1"/>
        <w:sz w:val="28"/>
        <w:szCs w:val="26"/>
      </w:rPr>
      <w:t>Licence classes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AAAAA" w14:textId="58469A0E" w:rsidR="0074550F" w:rsidRDefault="0074550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13D61" w14:textId="7EC2DBAB" w:rsidR="0074550F" w:rsidRDefault="0074550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AA3FD" w14:textId="77777777" w:rsidR="0074550F" w:rsidRPr="0075192C" w:rsidRDefault="0074550F"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662848" behindDoc="1" locked="0" layoutInCell="1" allowOverlap="1" wp14:anchorId="3A51D2D0" wp14:editId="70114E5A">
              <wp:simplePos x="0" y="0"/>
              <wp:positionH relativeFrom="column">
                <wp:posOffset>-900430</wp:posOffset>
              </wp:positionH>
              <wp:positionV relativeFrom="paragraph">
                <wp:posOffset>-215900</wp:posOffset>
              </wp:positionV>
              <wp:extent cx="6660000" cy="1152000"/>
              <wp:effectExtent l="0" t="0" r="7620" b="0"/>
              <wp:wrapNone/>
              <wp:docPr id="152" name="Rectangle 152"/>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50EA6" id="Rectangle 152" o:spid="_x0000_s1026" style="position:absolute;margin-left:-70.9pt;margin-top:-17pt;width:524.4pt;height:90.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" fillcolor="#90d154" stroked="f" strokeweight="2pt">
              <v:fill color2="#009f47" rotate="t" angle="90" focus="100%" type="gradient"/>
            </v:rect>
          </w:pict>
        </mc:Fallback>
      </mc:AlternateContent>
    </w:r>
    <w:r>
      <w:rPr>
        <w:color w:val="FFFFFF" w:themeColor="background1"/>
        <w:szCs w:val="20"/>
      </w:rPr>
      <w:t>CONSULTATION SUBMISSION FORM 2021</w:t>
    </w:r>
  </w:p>
  <w:p w14:paraId="7FB4CF8C" w14:textId="77777777" w:rsidR="0074550F" w:rsidRPr="0001198C" w:rsidRDefault="0074550F" w:rsidP="0001198C">
    <w:pPr>
      <w:pStyle w:val="Header"/>
      <w:spacing w:before="0"/>
      <w:rPr>
        <w:b/>
        <w:color w:val="FFFFFF" w:themeColor="background1"/>
        <w:sz w:val="16"/>
        <w:szCs w:val="16"/>
      </w:rPr>
    </w:pPr>
  </w:p>
  <w:p w14:paraId="568B30D5" w14:textId="3A251518" w:rsidR="0074550F" w:rsidRPr="00866A93" w:rsidRDefault="004B744A" w:rsidP="004B744A">
    <w:pPr>
      <w:pStyle w:val="Header"/>
      <w:rPr>
        <w:b/>
        <w:color w:val="FFFFFF" w:themeColor="background1"/>
        <w:sz w:val="28"/>
        <w:szCs w:val="26"/>
      </w:rPr>
    </w:pPr>
    <w:r w:rsidRPr="00866A93">
      <w:rPr>
        <w:b/>
        <w:color w:val="FFFFFF" w:themeColor="background1"/>
        <w:sz w:val="28"/>
        <w:szCs w:val="26"/>
      </w:rPr>
      <w:t>Minimum standards for entry and continued licensing</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79E8F" w14:textId="4E35BDE5" w:rsidR="0074550F" w:rsidRDefault="00745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B0A0" w14:textId="3035D7ED" w:rsidR="0074550F" w:rsidRDefault="0074550F" w:rsidP="00835B49">
    <w:pPr>
      <w:pStyle w:val="Header"/>
    </w:pPr>
    <w:r>
      <w:rPr>
        <w:noProof/>
        <w:lang w:eastAsia="en-NZ"/>
      </w:rPr>
      <w:drawing>
        <wp:anchor distT="0" distB="0" distL="114300" distR="114300" simplePos="0" relativeHeight="251689984" behindDoc="1" locked="0" layoutInCell="1" allowOverlap="1" wp14:anchorId="1CA97232" wp14:editId="0A3DA59E">
          <wp:simplePos x="0" y="0"/>
          <wp:positionH relativeFrom="column">
            <wp:posOffset>-1000877</wp:posOffset>
          </wp:positionH>
          <wp:positionV relativeFrom="paragraph">
            <wp:posOffset>-448310</wp:posOffset>
          </wp:positionV>
          <wp:extent cx="7560635" cy="106946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_Word report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635" cy="10694642"/>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w:softHyphen/>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EE6D8" w14:textId="77777777" w:rsidR="00937E9C" w:rsidRDefault="00937E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78823" w14:textId="2B002B0D" w:rsidR="0074550F" w:rsidRDefault="007455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1A1A2" w14:textId="77777777" w:rsidR="0074550F" w:rsidRPr="0075192C" w:rsidRDefault="0074550F"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652608" behindDoc="1" locked="0" layoutInCell="1" allowOverlap="1" wp14:anchorId="09729FB8" wp14:editId="0D65FD7C">
              <wp:simplePos x="0" y="0"/>
              <wp:positionH relativeFrom="column">
                <wp:posOffset>-900430</wp:posOffset>
              </wp:positionH>
              <wp:positionV relativeFrom="paragraph">
                <wp:posOffset>-215900</wp:posOffset>
              </wp:positionV>
              <wp:extent cx="6660000" cy="1152000"/>
              <wp:effectExtent l="0" t="0" r="7620" b="0"/>
              <wp:wrapNone/>
              <wp:docPr id="123" name="Rectangle 123"/>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98030" id="Rectangle 123" o:spid="_x0000_s1026" style="position:absolute;margin-left:-70.9pt;margin-top:-17pt;width:524.4pt;height:90.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" fillcolor="#90d154" stroked="f" strokeweight="2pt">
              <v:fill color2="#009f47" rotate="t" angle="90" focus="100%" type="gradient"/>
            </v:rect>
          </w:pict>
        </mc:Fallback>
      </mc:AlternateContent>
    </w:r>
    <w:r>
      <w:rPr>
        <w:color w:val="FFFFFF" w:themeColor="background1"/>
        <w:szCs w:val="20"/>
      </w:rPr>
      <w:t>CONSULTATION SUBMISSION FORM 2021</w:t>
    </w:r>
  </w:p>
  <w:p w14:paraId="2E6821D0" w14:textId="77777777" w:rsidR="0074550F" w:rsidRPr="00B15A90" w:rsidRDefault="0074550F" w:rsidP="00B15A90">
    <w:pPr>
      <w:pStyle w:val="Header"/>
      <w:spacing w:before="0"/>
      <w:rPr>
        <w:b/>
        <w:color w:val="FFFFFF" w:themeColor="background1"/>
        <w:sz w:val="16"/>
        <w:szCs w:val="16"/>
      </w:rPr>
    </w:pPr>
  </w:p>
  <w:p w14:paraId="71C61D49" w14:textId="70EDFB71" w:rsidR="0074550F" w:rsidRPr="00866A93" w:rsidRDefault="0074550F" w:rsidP="00880638">
    <w:pPr>
      <w:pStyle w:val="Header"/>
      <w:rPr>
        <w:b/>
        <w:color w:val="FFFFFF" w:themeColor="background1"/>
        <w:sz w:val="22"/>
        <w:szCs w:val="20"/>
      </w:rPr>
    </w:pPr>
    <w:r w:rsidRPr="00866A93">
      <w:rPr>
        <w:b/>
        <w:color w:val="FFFFFF" w:themeColor="background1"/>
        <w:sz w:val="28"/>
        <w:szCs w:val="26"/>
      </w:rPr>
      <w:t>How to submit this form</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06CE2" w14:textId="29C2A351" w:rsidR="0074550F" w:rsidRDefault="007455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7F8DA" w14:textId="77777777" w:rsidR="0074550F" w:rsidRPr="0075192C" w:rsidRDefault="0074550F"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00224" behindDoc="1" locked="0" layoutInCell="1" allowOverlap="1" wp14:anchorId="67828548" wp14:editId="153FFCF1">
              <wp:simplePos x="0" y="0"/>
              <wp:positionH relativeFrom="column">
                <wp:posOffset>-900430</wp:posOffset>
              </wp:positionH>
              <wp:positionV relativeFrom="paragraph">
                <wp:posOffset>-215900</wp:posOffset>
              </wp:positionV>
              <wp:extent cx="6660000" cy="1152000"/>
              <wp:effectExtent l="0" t="0" r="7620" b="0"/>
              <wp:wrapNone/>
              <wp:docPr id="126" name="Rectangle 126"/>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012DC" id="Rectangle 126" o:spid="_x0000_s1026" style="position:absolute;margin-left:-70.9pt;margin-top:-17pt;width:524.4pt;height:90.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" fillcolor="#90d154" stroked="f" strokeweight="2pt">
              <v:fill color2="#009f47" rotate="t" angle="90" focus="100%" type="gradient"/>
            </v:rect>
          </w:pict>
        </mc:Fallback>
      </mc:AlternateContent>
    </w:r>
    <w:r>
      <w:rPr>
        <w:color w:val="FFFFFF" w:themeColor="background1"/>
        <w:szCs w:val="20"/>
      </w:rPr>
      <w:t>CONSULTATION SUBMISSION FORM 2021</w:t>
    </w:r>
  </w:p>
  <w:p w14:paraId="3A4A6120" w14:textId="77777777" w:rsidR="0074550F" w:rsidRPr="00B15A90" w:rsidRDefault="0074550F" w:rsidP="00B15A90">
    <w:pPr>
      <w:pStyle w:val="Header"/>
      <w:spacing w:before="0"/>
      <w:rPr>
        <w:b/>
        <w:color w:val="FFFFFF" w:themeColor="background1"/>
        <w:sz w:val="16"/>
        <w:szCs w:val="16"/>
      </w:rPr>
    </w:pPr>
  </w:p>
  <w:p w14:paraId="527CDB92" w14:textId="05E39D6A" w:rsidR="0074550F" w:rsidRPr="00866A93" w:rsidRDefault="0074550F" w:rsidP="00880638">
    <w:pPr>
      <w:pStyle w:val="Header"/>
      <w:rPr>
        <w:b/>
        <w:color w:val="FFFFFF" w:themeColor="background1"/>
        <w:sz w:val="22"/>
        <w:szCs w:val="20"/>
      </w:rPr>
    </w:pPr>
    <w:r w:rsidRPr="00866A93">
      <w:rPr>
        <w:b/>
        <w:color w:val="FFFFFF" w:themeColor="background1"/>
        <w:sz w:val="28"/>
        <w:szCs w:val="26"/>
      </w:rPr>
      <w:t>Submitter information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16F91" w14:textId="3DAB0FE3" w:rsidR="0074550F" w:rsidRDefault="0074550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75E99" w14:textId="77777777" w:rsidR="0074550F" w:rsidRPr="0075192C" w:rsidRDefault="0074550F"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02272" behindDoc="1" locked="0" layoutInCell="1" allowOverlap="1" wp14:anchorId="2B550480" wp14:editId="779A7212">
              <wp:simplePos x="0" y="0"/>
              <wp:positionH relativeFrom="column">
                <wp:posOffset>-900430</wp:posOffset>
              </wp:positionH>
              <wp:positionV relativeFrom="paragraph">
                <wp:posOffset>-215900</wp:posOffset>
              </wp:positionV>
              <wp:extent cx="6660000" cy="1152000"/>
              <wp:effectExtent l="0" t="0" r="7620" b="0"/>
              <wp:wrapNone/>
              <wp:docPr id="143" name="Rectangle 143"/>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58A7C" id="Rectangle 143" o:spid="_x0000_s1026" style="position:absolute;margin-left:-70.9pt;margin-top:-17pt;width:524.4pt;height:90.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" fillcolor="#90d154" stroked="f" strokeweight="2pt">
              <v:fill color2="#009f47" rotate="t" angle="90" focus="100%" type="gradient"/>
            </v:rect>
          </w:pict>
        </mc:Fallback>
      </mc:AlternateContent>
    </w:r>
    <w:r>
      <w:rPr>
        <w:color w:val="FFFFFF" w:themeColor="background1"/>
        <w:szCs w:val="20"/>
      </w:rPr>
      <w:t>CONSULTATION SUBMISSION FORM 2021</w:t>
    </w:r>
  </w:p>
  <w:p w14:paraId="10E06D1F" w14:textId="77777777" w:rsidR="0074550F" w:rsidRPr="002A1321" w:rsidRDefault="0074550F" w:rsidP="002A1321">
    <w:pPr>
      <w:pStyle w:val="Header"/>
      <w:spacing w:before="0"/>
      <w:rPr>
        <w:b/>
        <w:color w:val="FFFFFF" w:themeColor="background1"/>
        <w:sz w:val="16"/>
        <w:szCs w:val="16"/>
      </w:rPr>
    </w:pPr>
  </w:p>
  <w:p w14:paraId="47099346" w14:textId="3F654613" w:rsidR="0074550F" w:rsidRPr="00866A93" w:rsidRDefault="0074550F" w:rsidP="00880638">
    <w:pPr>
      <w:pStyle w:val="Header"/>
      <w:rPr>
        <w:color w:val="FFFFFF" w:themeColor="background1"/>
        <w:sz w:val="28"/>
        <w:szCs w:val="26"/>
      </w:rPr>
    </w:pPr>
    <w:r w:rsidRPr="00866A93">
      <w:rPr>
        <w:b/>
        <w:color w:val="FFFFFF" w:themeColor="background1"/>
        <w:sz w:val="28"/>
        <w:szCs w:val="26"/>
      </w:rPr>
      <w:t>Supervision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2E5"/>
    <w:multiLevelType w:val="hybridMultilevel"/>
    <w:tmpl w:val="3012AA60"/>
    <w:lvl w:ilvl="0" w:tplc="A42257AC">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806E15"/>
    <w:multiLevelType w:val="hybridMultilevel"/>
    <w:tmpl w:val="31002F58"/>
    <w:lvl w:ilvl="0" w:tplc="2520BD64">
      <w:start w:val="1"/>
      <w:numFmt w:val="bullet"/>
      <w:lvlText w:val="&gt;"/>
      <w:lvlJc w:val="left"/>
      <w:pPr>
        <w:ind w:left="720" w:hanging="360"/>
      </w:pPr>
      <w:rPr>
        <w:rFonts w:ascii="Calibri" w:hAnsi="Calibri" w:hint="default"/>
      </w:rPr>
    </w:lvl>
    <w:lvl w:ilvl="1" w:tplc="BFF4997E">
      <w:start w:val="1"/>
      <w:numFmt w:val="bullet"/>
      <w:lvlText w:val="-"/>
      <w:lvlJc w:val="left"/>
      <w:pPr>
        <w:ind w:left="1440" w:hanging="360"/>
      </w:pPr>
      <w:rPr>
        <w:rFonts w:ascii="Courier New" w:hAnsi="Courier New" w:hint="default"/>
        <w:color w:val="auto"/>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35540F"/>
    <w:multiLevelType w:val="hybridMultilevel"/>
    <w:tmpl w:val="B1AED4B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BDD124C"/>
    <w:multiLevelType w:val="hybridMultilevel"/>
    <w:tmpl w:val="D6527EA2"/>
    <w:lvl w:ilvl="0" w:tplc="A42257AC">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5943BBE"/>
    <w:multiLevelType w:val="hybridMultilevel"/>
    <w:tmpl w:val="1E6670A8"/>
    <w:lvl w:ilvl="0" w:tplc="D53E4A50">
      <w:start w:val="2021"/>
      <w:numFmt w:val="bullet"/>
      <w:lvlText w:val="-"/>
      <w:lvlJc w:val="left"/>
      <w:pPr>
        <w:ind w:left="1080" w:hanging="360"/>
      </w:pPr>
      <w:rPr>
        <w:rFonts w:ascii="Calibri Light" w:eastAsiaTheme="majorEastAsia" w:hAnsi="Calibri Light" w:cstheme="maj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38D45FC4"/>
    <w:multiLevelType w:val="hybridMultilevel"/>
    <w:tmpl w:val="BF5A7CAC"/>
    <w:lvl w:ilvl="0" w:tplc="40987C58">
      <w:start w:val="1"/>
      <w:numFmt w:val="upperLetter"/>
      <w:lvlText w:val="%1."/>
      <w:lvlJc w:val="left"/>
      <w:pPr>
        <w:ind w:left="72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0" w15:restartNumberingAfterBreak="0">
    <w:nsid w:val="41C15328"/>
    <w:multiLevelType w:val="hybridMultilevel"/>
    <w:tmpl w:val="BE0683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382244D"/>
    <w:multiLevelType w:val="multilevel"/>
    <w:tmpl w:val="8B327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704CD1"/>
    <w:multiLevelType w:val="hybridMultilevel"/>
    <w:tmpl w:val="527E187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5964394"/>
    <w:multiLevelType w:val="hybridMultilevel"/>
    <w:tmpl w:val="E3141C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9200F62"/>
    <w:multiLevelType w:val="hybridMultilevel"/>
    <w:tmpl w:val="353493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CE95025"/>
    <w:multiLevelType w:val="multilevel"/>
    <w:tmpl w:val="68A021EC"/>
    <w:lvl w:ilvl="0">
      <w:start w:val="1"/>
      <w:numFmt w:val="decimal"/>
      <w:pStyle w:val="Heading1"/>
      <w:lvlText w:val="%1."/>
      <w:lvlJc w:val="left"/>
      <w:pPr>
        <w:ind w:left="851" w:hanging="851"/>
      </w:pPr>
      <w:rPr>
        <w:rFonts w:ascii="Calibri bold" w:hAnsi="Calibri bold" w:hint="default"/>
        <w:b w:val="0"/>
        <w:i w:val="0"/>
        <w:sz w:val="36"/>
      </w:rPr>
    </w:lvl>
    <w:lvl w:ilvl="1">
      <w:start w:val="1"/>
      <w:numFmt w:val="decimal"/>
      <w:pStyle w:val="Heading2"/>
      <w:lvlText w:val="%1.%2."/>
      <w:lvlJc w:val="left"/>
      <w:pPr>
        <w:ind w:left="851" w:hanging="851"/>
      </w:pPr>
      <w:rPr>
        <w:rFonts w:ascii="Calibri bold" w:hAnsi="Calibri bold" w:hint="default"/>
        <w:b/>
        <w:i w:val="0"/>
        <w:sz w:val="30"/>
      </w:rPr>
    </w:lvl>
    <w:lvl w:ilvl="2">
      <w:start w:val="1"/>
      <w:numFmt w:val="decimal"/>
      <w:pStyle w:val="Heading3"/>
      <w:lvlText w:val="%1.%2.%3."/>
      <w:lvlJc w:val="left"/>
      <w:pPr>
        <w:ind w:left="851" w:hanging="851"/>
      </w:pPr>
      <w:rPr>
        <w:rFonts w:hint="default"/>
        <w:b/>
        <w:sz w:val="24"/>
        <w:szCs w:val="24"/>
      </w:rPr>
    </w:lvl>
    <w:lvl w:ilvl="3">
      <w:start w:val="1"/>
      <w:numFmt w:val="decimal"/>
      <w:pStyle w:val="Heading4"/>
      <w:lvlText w:val="%1.%2.%3.%4."/>
      <w:lvlJc w:val="left"/>
      <w:pPr>
        <w:ind w:left="851" w:hanging="851"/>
      </w:pPr>
      <w:rPr>
        <w:rFonts w:asciiTheme="minorHAnsi" w:hAnsiTheme="minorHAnsi" w:hint="default"/>
        <w:i w:val="0"/>
        <w:color w:val="auto"/>
        <w:sz w:val="20"/>
        <w:szCs w:val="2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6" w15:restartNumberingAfterBreak="0">
    <w:nsid w:val="4D8E7E8B"/>
    <w:multiLevelType w:val="hybridMultilevel"/>
    <w:tmpl w:val="036A5B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556189C"/>
    <w:multiLevelType w:val="hybridMultilevel"/>
    <w:tmpl w:val="89F2AC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D804CF2"/>
    <w:multiLevelType w:val="multilevel"/>
    <w:tmpl w:val="68586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BE249E"/>
    <w:multiLevelType w:val="multilevel"/>
    <w:tmpl w:val="0680D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743326"/>
    <w:multiLevelType w:val="hybridMultilevel"/>
    <w:tmpl w:val="BD1EB7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8176F59"/>
    <w:multiLevelType w:val="hybridMultilevel"/>
    <w:tmpl w:val="A4086002"/>
    <w:lvl w:ilvl="0" w:tplc="A42257AC">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9"/>
  </w:num>
  <w:num w:numId="5">
    <w:abstractNumId w:val="1"/>
  </w:num>
  <w:num w:numId="6">
    <w:abstractNumId w:val="19"/>
  </w:num>
  <w:num w:numId="7">
    <w:abstractNumId w:val="11"/>
  </w:num>
  <w:num w:numId="8">
    <w:abstractNumId w:val="16"/>
  </w:num>
  <w:num w:numId="9">
    <w:abstractNumId w:val="10"/>
  </w:num>
  <w:num w:numId="10">
    <w:abstractNumId w:val="15"/>
  </w:num>
  <w:num w:numId="11">
    <w:abstractNumId w:val="13"/>
  </w:num>
  <w:num w:numId="12">
    <w:abstractNumId w:val="12"/>
  </w:num>
  <w:num w:numId="13">
    <w:abstractNumId w:val="14"/>
  </w:num>
  <w:num w:numId="14">
    <w:abstractNumId w:val="17"/>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7"/>
  </w:num>
  <w:num w:numId="25">
    <w:abstractNumId w:val="18"/>
  </w:num>
  <w:num w:numId="26">
    <w:abstractNumId w:val="3"/>
  </w:num>
  <w:num w:numId="27">
    <w:abstractNumId w:val="6"/>
  </w:num>
  <w:num w:numId="28">
    <w:abstractNumId w:val="15"/>
  </w:num>
  <w:num w:numId="29">
    <w:abstractNumId w:val="20"/>
  </w:num>
  <w:num w:numId="30">
    <w:abstractNumId w:val="21"/>
  </w:num>
  <w:num w:numId="31">
    <w:abstractNumId w:val="0"/>
  </w:num>
  <w:num w:numId="32">
    <w:abstractNumId w:val="15"/>
  </w:num>
  <w:num w:numId="3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645"/>
    <w:rsid w:val="00005353"/>
    <w:rsid w:val="00005831"/>
    <w:rsid w:val="000061E1"/>
    <w:rsid w:val="0000715D"/>
    <w:rsid w:val="0000786E"/>
    <w:rsid w:val="0001198C"/>
    <w:rsid w:val="0002029B"/>
    <w:rsid w:val="000210BF"/>
    <w:rsid w:val="00021262"/>
    <w:rsid w:val="00022B05"/>
    <w:rsid w:val="0002508C"/>
    <w:rsid w:val="00025B6B"/>
    <w:rsid w:val="0002623A"/>
    <w:rsid w:val="0002626E"/>
    <w:rsid w:val="00027087"/>
    <w:rsid w:val="00032146"/>
    <w:rsid w:val="000357AF"/>
    <w:rsid w:val="00036454"/>
    <w:rsid w:val="000414B4"/>
    <w:rsid w:val="000433C0"/>
    <w:rsid w:val="00052540"/>
    <w:rsid w:val="0005337C"/>
    <w:rsid w:val="000550F5"/>
    <w:rsid w:val="00063819"/>
    <w:rsid w:val="00064ABA"/>
    <w:rsid w:val="00065AF9"/>
    <w:rsid w:val="00066450"/>
    <w:rsid w:val="000706F4"/>
    <w:rsid w:val="00071967"/>
    <w:rsid w:val="000736C7"/>
    <w:rsid w:val="00074798"/>
    <w:rsid w:val="00080815"/>
    <w:rsid w:val="00082B37"/>
    <w:rsid w:val="00083F18"/>
    <w:rsid w:val="00087753"/>
    <w:rsid w:val="00092C0A"/>
    <w:rsid w:val="00093352"/>
    <w:rsid w:val="00095AA5"/>
    <w:rsid w:val="00096671"/>
    <w:rsid w:val="000A0222"/>
    <w:rsid w:val="000A22A1"/>
    <w:rsid w:val="000A40CF"/>
    <w:rsid w:val="000B4B00"/>
    <w:rsid w:val="000B7EEF"/>
    <w:rsid w:val="000D1757"/>
    <w:rsid w:val="000D238A"/>
    <w:rsid w:val="000D5461"/>
    <w:rsid w:val="000D6A17"/>
    <w:rsid w:val="000E0069"/>
    <w:rsid w:val="000E6083"/>
    <w:rsid w:val="000F1432"/>
    <w:rsid w:val="000F27B5"/>
    <w:rsid w:val="000F7237"/>
    <w:rsid w:val="00101197"/>
    <w:rsid w:val="00101ED0"/>
    <w:rsid w:val="0010378B"/>
    <w:rsid w:val="00104B50"/>
    <w:rsid w:val="001115B3"/>
    <w:rsid w:val="0011209D"/>
    <w:rsid w:val="00113B88"/>
    <w:rsid w:val="00121E90"/>
    <w:rsid w:val="00125B7A"/>
    <w:rsid w:val="00126DB1"/>
    <w:rsid w:val="00130BA4"/>
    <w:rsid w:val="00134D0C"/>
    <w:rsid w:val="0013518C"/>
    <w:rsid w:val="00136DA7"/>
    <w:rsid w:val="00140C00"/>
    <w:rsid w:val="00141A5A"/>
    <w:rsid w:val="0014343C"/>
    <w:rsid w:val="00144D73"/>
    <w:rsid w:val="00147413"/>
    <w:rsid w:val="00147478"/>
    <w:rsid w:val="00147B8A"/>
    <w:rsid w:val="0015136F"/>
    <w:rsid w:val="00155F9F"/>
    <w:rsid w:val="0015698D"/>
    <w:rsid w:val="00160F05"/>
    <w:rsid w:val="001615F4"/>
    <w:rsid w:val="00163130"/>
    <w:rsid w:val="00166152"/>
    <w:rsid w:val="001702D4"/>
    <w:rsid w:val="00171D9A"/>
    <w:rsid w:val="00171F29"/>
    <w:rsid w:val="001744F1"/>
    <w:rsid w:val="00174A35"/>
    <w:rsid w:val="00176075"/>
    <w:rsid w:val="00181605"/>
    <w:rsid w:val="00184EA9"/>
    <w:rsid w:val="00184EAF"/>
    <w:rsid w:val="00190435"/>
    <w:rsid w:val="00190A18"/>
    <w:rsid w:val="001A0B31"/>
    <w:rsid w:val="001A22B6"/>
    <w:rsid w:val="001A2407"/>
    <w:rsid w:val="001A5241"/>
    <w:rsid w:val="001A6186"/>
    <w:rsid w:val="001A79DC"/>
    <w:rsid w:val="001A7D06"/>
    <w:rsid w:val="001B2A21"/>
    <w:rsid w:val="001B77A9"/>
    <w:rsid w:val="001B7E23"/>
    <w:rsid w:val="001C1050"/>
    <w:rsid w:val="001D0E37"/>
    <w:rsid w:val="001E3286"/>
    <w:rsid w:val="001E4882"/>
    <w:rsid w:val="001E557A"/>
    <w:rsid w:val="001E79B2"/>
    <w:rsid w:val="001F412F"/>
    <w:rsid w:val="001F68C4"/>
    <w:rsid w:val="001F7BD7"/>
    <w:rsid w:val="002010A2"/>
    <w:rsid w:val="00204635"/>
    <w:rsid w:val="00205221"/>
    <w:rsid w:val="00216C26"/>
    <w:rsid w:val="0021714B"/>
    <w:rsid w:val="00222CAA"/>
    <w:rsid w:val="00223730"/>
    <w:rsid w:val="00225752"/>
    <w:rsid w:val="00226939"/>
    <w:rsid w:val="00231A1E"/>
    <w:rsid w:val="00231C86"/>
    <w:rsid w:val="00236D94"/>
    <w:rsid w:val="002375D6"/>
    <w:rsid w:val="002377DC"/>
    <w:rsid w:val="00237D15"/>
    <w:rsid w:val="0024628C"/>
    <w:rsid w:val="00246706"/>
    <w:rsid w:val="002477A2"/>
    <w:rsid w:val="00250104"/>
    <w:rsid w:val="00254D14"/>
    <w:rsid w:val="00261646"/>
    <w:rsid w:val="00267373"/>
    <w:rsid w:val="002675D6"/>
    <w:rsid w:val="002706D1"/>
    <w:rsid w:val="00270FB2"/>
    <w:rsid w:val="00273B2A"/>
    <w:rsid w:val="00281692"/>
    <w:rsid w:val="0028359A"/>
    <w:rsid w:val="002843D2"/>
    <w:rsid w:val="0028505F"/>
    <w:rsid w:val="00287523"/>
    <w:rsid w:val="00287E65"/>
    <w:rsid w:val="00287FC4"/>
    <w:rsid w:val="0029032A"/>
    <w:rsid w:val="002919CB"/>
    <w:rsid w:val="00294107"/>
    <w:rsid w:val="002A1321"/>
    <w:rsid w:val="002A1833"/>
    <w:rsid w:val="002A2149"/>
    <w:rsid w:val="002A2F17"/>
    <w:rsid w:val="002A60E8"/>
    <w:rsid w:val="002A685A"/>
    <w:rsid w:val="002B2365"/>
    <w:rsid w:val="002B2CAA"/>
    <w:rsid w:val="002B3AE8"/>
    <w:rsid w:val="002B6085"/>
    <w:rsid w:val="002B6367"/>
    <w:rsid w:val="002B6427"/>
    <w:rsid w:val="002B7A53"/>
    <w:rsid w:val="002B7F7B"/>
    <w:rsid w:val="002D14F8"/>
    <w:rsid w:val="002D5DC0"/>
    <w:rsid w:val="002D5F0B"/>
    <w:rsid w:val="002D6AE2"/>
    <w:rsid w:val="002D7B96"/>
    <w:rsid w:val="002E35D2"/>
    <w:rsid w:val="002E7989"/>
    <w:rsid w:val="002F5FEB"/>
    <w:rsid w:val="002F7D6A"/>
    <w:rsid w:val="0030293D"/>
    <w:rsid w:val="00302FFB"/>
    <w:rsid w:val="00303000"/>
    <w:rsid w:val="003033EE"/>
    <w:rsid w:val="003107DA"/>
    <w:rsid w:val="00310E87"/>
    <w:rsid w:val="00310F6D"/>
    <w:rsid w:val="00312019"/>
    <w:rsid w:val="0031485A"/>
    <w:rsid w:val="003163B9"/>
    <w:rsid w:val="0031650A"/>
    <w:rsid w:val="003175E2"/>
    <w:rsid w:val="00321289"/>
    <w:rsid w:val="00322D7A"/>
    <w:rsid w:val="003243DB"/>
    <w:rsid w:val="00324C37"/>
    <w:rsid w:val="003318BF"/>
    <w:rsid w:val="0033417C"/>
    <w:rsid w:val="003363C8"/>
    <w:rsid w:val="0033746B"/>
    <w:rsid w:val="003400EB"/>
    <w:rsid w:val="003423DD"/>
    <w:rsid w:val="00342A27"/>
    <w:rsid w:val="00355132"/>
    <w:rsid w:val="00363472"/>
    <w:rsid w:val="00371B5E"/>
    <w:rsid w:val="00372567"/>
    <w:rsid w:val="00377FA0"/>
    <w:rsid w:val="003816E1"/>
    <w:rsid w:val="00384ECD"/>
    <w:rsid w:val="00390102"/>
    <w:rsid w:val="0039083B"/>
    <w:rsid w:val="00390CEC"/>
    <w:rsid w:val="003945E7"/>
    <w:rsid w:val="00394E20"/>
    <w:rsid w:val="003A0C46"/>
    <w:rsid w:val="003A11CC"/>
    <w:rsid w:val="003A5CD8"/>
    <w:rsid w:val="003A7BA6"/>
    <w:rsid w:val="003B1199"/>
    <w:rsid w:val="003B2B2A"/>
    <w:rsid w:val="003B51C2"/>
    <w:rsid w:val="003B754B"/>
    <w:rsid w:val="003C04F0"/>
    <w:rsid w:val="003C13E2"/>
    <w:rsid w:val="003C2725"/>
    <w:rsid w:val="003C70C6"/>
    <w:rsid w:val="003D31EF"/>
    <w:rsid w:val="003D4BEF"/>
    <w:rsid w:val="003D627D"/>
    <w:rsid w:val="003D758C"/>
    <w:rsid w:val="003E13F3"/>
    <w:rsid w:val="003E337F"/>
    <w:rsid w:val="003E3DC5"/>
    <w:rsid w:val="003E6E08"/>
    <w:rsid w:val="00404F64"/>
    <w:rsid w:val="004109EA"/>
    <w:rsid w:val="00410A1A"/>
    <w:rsid w:val="00412A9C"/>
    <w:rsid w:val="004233BB"/>
    <w:rsid w:val="004235E4"/>
    <w:rsid w:val="00423B57"/>
    <w:rsid w:val="00424642"/>
    <w:rsid w:val="004250C9"/>
    <w:rsid w:val="004253CB"/>
    <w:rsid w:val="0042744B"/>
    <w:rsid w:val="004314DB"/>
    <w:rsid w:val="004352B9"/>
    <w:rsid w:val="00435C8C"/>
    <w:rsid w:val="004372C7"/>
    <w:rsid w:val="00440DF5"/>
    <w:rsid w:val="004415E8"/>
    <w:rsid w:val="004437A3"/>
    <w:rsid w:val="004438F2"/>
    <w:rsid w:val="00445C9B"/>
    <w:rsid w:val="00447C4C"/>
    <w:rsid w:val="00447D60"/>
    <w:rsid w:val="00447E7A"/>
    <w:rsid w:val="004524AA"/>
    <w:rsid w:val="0045655E"/>
    <w:rsid w:val="004578B0"/>
    <w:rsid w:val="00461D48"/>
    <w:rsid w:val="00464D42"/>
    <w:rsid w:val="00465BFD"/>
    <w:rsid w:val="00466F42"/>
    <w:rsid w:val="004675D2"/>
    <w:rsid w:val="0047033E"/>
    <w:rsid w:val="00471259"/>
    <w:rsid w:val="004747A8"/>
    <w:rsid w:val="00475C51"/>
    <w:rsid w:val="00477968"/>
    <w:rsid w:val="004832DB"/>
    <w:rsid w:val="0048660D"/>
    <w:rsid w:val="00490C78"/>
    <w:rsid w:val="00492131"/>
    <w:rsid w:val="0049589E"/>
    <w:rsid w:val="00495B43"/>
    <w:rsid w:val="00495C97"/>
    <w:rsid w:val="00497687"/>
    <w:rsid w:val="00497864"/>
    <w:rsid w:val="004A0284"/>
    <w:rsid w:val="004A0B96"/>
    <w:rsid w:val="004A0EC4"/>
    <w:rsid w:val="004A1B03"/>
    <w:rsid w:val="004A6626"/>
    <w:rsid w:val="004A7717"/>
    <w:rsid w:val="004A7826"/>
    <w:rsid w:val="004B2CCC"/>
    <w:rsid w:val="004B2D64"/>
    <w:rsid w:val="004B744A"/>
    <w:rsid w:val="004C534A"/>
    <w:rsid w:val="004C6908"/>
    <w:rsid w:val="004D0150"/>
    <w:rsid w:val="004D155E"/>
    <w:rsid w:val="004D25BE"/>
    <w:rsid w:val="004D4713"/>
    <w:rsid w:val="004E0AC3"/>
    <w:rsid w:val="004E10F6"/>
    <w:rsid w:val="004E240E"/>
    <w:rsid w:val="004F1645"/>
    <w:rsid w:val="004F3D85"/>
    <w:rsid w:val="004F6F0E"/>
    <w:rsid w:val="00501FC3"/>
    <w:rsid w:val="005033A4"/>
    <w:rsid w:val="00510D81"/>
    <w:rsid w:val="00512900"/>
    <w:rsid w:val="00513CF8"/>
    <w:rsid w:val="005143E7"/>
    <w:rsid w:val="005155CB"/>
    <w:rsid w:val="00523B37"/>
    <w:rsid w:val="0052481A"/>
    <w:rsid w:val="005304C5"/>
    <w:rsid w:val="00534615"/>
    <w:rsid w:val="00541488"/>
    <w:rsid w:val="0054727A"/>
    <w:rsid w:val="00547610"/>
    <w:rsid w:val="00551DB4"/>
    <w:rsid w:val="00551ECD"/>
    <w:rsid w:val="005544AD"/>
    <w:rsid w:val="005609CB"/>
    <w:rsid w:val="00562D1A"/>
    <w:rsid w:val="00570193"/>
    <w:rsid w:val="00570240"/>
    <w:rsid w:val="005711CC"/>
    <w:rsid w:val="005724EB"/>
    <w:rsid w:val="00573878"/>
    <w:rsid w:val="0057613C"/>
    <w:rsid w:val="00576251"/>
    <w:rsid w:val="005816D7"/>
    <w:rsid w:val="00582761"/>
    <w:rsid w:val="00585A6D"/>
    <w:rsid w:val="005862A1"/>
    <w:rsid w:val="00590874"/>
    <w:rsid w:val="00590D10"/>
    <w:rsid w:val="00592B59"/>
    <w:rsid w:val="0059318F"/>
    <w:rsid w:val="00594D7D"/>
    <w:rsid w:val="00595C71"/>
    <w:rsid w:val="0059723F"/>
    <w:rsid w:val="005A03DE"/>
    <w:rsid w:val="005A07C7"/>
    <w:rsid w:val="005A1F3E"/>
    <w:rsid w:val="005A374D"/>
    <w:rsid w:val="005B40EA"/>
    <w:rsid w:val="005B4B37"/>
    <w:rsid w:val="005B5A66"/>
    <w:rsid w:val="005C4214"/>
    <w:rsid w:val="005C6EA4"/>
    <w:rsid w:val="005D26E4"/>
    <w:rsid w:val="005D4731"/>
    <w:rsid w:val="005D4AC5"/>
    <w:rsid w:val="005D664C"/>
    <w:rsid w:val="005D76FF"/>
    <w:rsid w:val="005D781F"/>
    <w:rsid w:val="005E0C04"/>
    <w:rsid w:val="005F7321"/>
    <w:rsid w:val="006004CB"/>
    <w:rsid w:val="00602425"/>
    <w:rsid w:val="006069EF"/>
    <w:rsid w:val="0061636A"/>
    <w:rsid w:val="006163C7"/>
    <w:rsid w:val="006174F2"/>
    <w:rsid w:val="006176CC"/>
    <w:rsid w:val="0062126C"/>
    <w:rsid w:val="0062588B"/>
    <w:rsid w:val="00625C94"/>
    <w:rsid w:val="00627B15"/>
    <w:rsid w:val="006337F6"/>
    <w:rsid w:val="00633FE9"/>
    <w:rsid w:val="00634060"/>
    <w:rsid w:val="006470CC"/>
    <w:rsid w:val="00651086"/>
    <w:rsid w:val="006579AD"/>
    <w:rsid w:val="00660851"/>
    <w:rsid w:val="00662837"/>
    <w:rsid w:val="00664C08"/>
    <w:rsid w:val="00673810"/>
    <w:rsid w:val="00673F19"/>
    <w:rsid w:val="006754DE"/>
    <w:rsid w:val="006754EA"/>
    <w:rsid w:val="00675B43"/>
    <w:rsid w:val="00676243"/>
    <w:rsid w:val="006770CF"/>
    <w:rsid w:val="006828D9"/>
    <w:rsid w:val="00684131"/>
    <w:rsid w:val="006842CE"/>
    <w:rsid w:val="0068536B"/>
    <w:rsid w:val="0068634A"/>
    <w:rsid w:val="0068657C"/>
    <w:rsid w:val="0069242C"/>
    <w:rsid w:val="006927AB"/>
    <w:rsid w:val="00692D25"/>
    <w:rsid w:val="00695173"/>
    <w:rsid w:val="0069636A"/>
    <w:rsid w:val="0069733C"/>
    <w:rsid w:val="006A08E8"/>
    <w:rsid w:val="006A0B36"/>
    <w:rsid w:val="006A2319"/>
    <w:rsid w:val="006A56B2"/>
    <w:rsid w:val="006A6FC7"/>
    <w:rsid w:val="006B027F"/>
    <w:rsid w:val="006B256A"/>
    <w:rsid w:val="006B27BA"/>
    <w:rsid w:val="006F5F06"/>
    <w:rsid w:val="006F602F"/>
    <w:rsid w:val="006F6B92"/>
    <w:rsid w:val="006F6D20"/>
    <w:rsid w:val="00701177"/>
    <w:rsid w:val="007027ED"/>
    <w:rsid w:val="00705A80"/>
    <w:rsid w:val="00706CCB"/>
    <w:rsid w:val="00712F8C"/>
    <w:rsid w:val="00715155"/>
    <w:rsid w:val="007165E5"/>
    <w:rsid w:val="00717011"/>
    <w:rsid w:val="007237C3"/>
    <w:rsid w:val="00727CF9"/>
    <w:rsid w:val="007312E2"/>
    <w:rsid w:val="00734EDE"/>
    <w:rsid w:val="0074046F"/>
    <w:rsid w:val="00744356"/>
    <w:rsid w:val="007446AF"/>
    <w:rsid w:val="00744A99"/>
    <w:rsid w:val="0074550F"/>
    <w:rsid w:val="0075048F"/>
    <w:rsid w:val="0075192C"/>
    <w:rsid w:val="00753673"/>
    <w:rsid w:val="0075731F"/>
    <w:rsid w:val="00761625"/>
    <w:rsid w:val="00762E87"/>
    <w:rsid w:val="00770025"/>
    <w:rsid w:val="007722F1"/>
    <w:rsid w:val="00781D8E"/>
    <w:rsid w:val="00783614"/>
    <w:rsid w:val="007836C8"/>
    <w:rsid w:val="00783971"/>
    <w:rsid w:val="0079275F"/>
    <w:rsid w:val="00792822"/>
    <w:rsid w:val="0079357C"/>
    <w:rsid w:val="00793595"/>
    <w:rsid w:val="00796541"/>
    <w:rsid w:val="007A2F06"/>
    <w:rsid w:val="007A5109"/>
    <w:rsid w:val="007A64C4"/>
    <w:rsid w:val="007A7C70"/>
    <w:rsid w:val="007A7D49"/>
    <w:rsid w:val="007B21B7"/>
    <w:rsid w:val="007B30DB"/>
    <w:rsid w:val="007B755A"/>
    <w:rsid w:val="007C01B8"/>
    <w:rsid w:val="007C0369"/>
    <w:rsid w:val="007C7713"/>
    <w:rsid w:val="007C7EFD"/>
    <w:rsid w:val="007D0891"/>
    <w:rsid w:val="007D1214"/>
    <w:rsid w:val="007D4273"/>
    <w:rsid w:val="007D660B"/>
    <w:rsid w:val="007D6CED"/>
    <w:rsid w:val="007E0533"/>
    <w:rsid w:val="007E53E1"/>
    <w:rsid w:val="007F0000"/>
    <w:rsid w:val="007F1684"/>
    <w:rsid w:val="007F4BBF"/>
    <w:rsid w:val="00802A6E"/>
    <w:rsid w:val="00806681"/>
    <w:rsid w:val="00806B20"/>
    <w:rsid w:val="00815BAD"/>
    <w:rsid w:val="008164AE"/>
    <w:rsid w:val="00816955"/>
    <w:rsid w:val="00820E89"/>
    <w:rsid w:val="00822199"/>
    <w:rsid w:val="00823BF6"/>
    <w:rsid w:val="008243CC"/>
    <w:rsid w:val="008253F1"/>
    <w:rsid w:val="00825A8D"/>
    <w:rsid w:val="00826408"/>
    <w:rsid w:val="00826942"/>
    <w:rsid w:val="00832A8E"/>
    <w:rsid w:val="00833F53"/>
    <w:rsid w:val="00835B49"/>
    <w:rsid w:val="00836EC6"/>
    <w:rsid w:val="00840BF1"/>
    <w:rsid w:val="0084272A"/>
    <w:rsid w:val="0084703D"/>
    <w:rsid w:val="0085162B"/>
    <w:rsid w:val="008518C0"/>
    <w:rsid w:val="00855877"/>
    <w:rsid w:val="00860C43"/>
    <w:rsid w:val="00861830"/>
    <w:rsid w:val="008625FD"/>
    <w:rsid w:val="00865652"/>
    <w:rsid w:val="00865B3C"/>
    <w:rsid w:val="00866A93"/>
    <w:rsid w:val="00866E70"/>
    <w:rsid w:val="0087134F"/>
    <w:rsid w:val="008726FA"/>
    <w:rsid w:val="00872CF0"/>
    <w:rsid w:val="00875DB1"/>
    <w:rsid w:val="008763D5"/>
    <w:rsid w:val="00880638"/>
    <w:rsid w:val="00881713"/>
    <w:rsid w:val="00883A68"/>
    <w:rsid w:val="00884A54"/>
    <w:rsid w:val="00884DC6"/>
    <w:rsid w:val="00890035"/>
    <w:rsid w:val="00894D30"/>
    <w:rsid w:val="00896571"/>
    <w:rsid w:val="00896A2C"/>
    <w:rsid w:val="008A0094"/>
    <w:rsid w:val="008A1446"/>
    <w:rsid w:val="008A2AF2"/>
    <w:rsid w:val="008A316D"/>
    <w:rsid w:val="008A357A"/>
    <w:rsid w:val="008B0E2E"/>
    <w:rsid w:val="008B2237"/>
    <w:rsid w:val="008C09F7"/>
    <w:rsid w:val="008C10BE"/>
    <w:rsid w:val="008C4D40"/>
    <w:rsid w:val="008D0BC3"/>
    <w:rsid w:val="008D183A"/>
    <w:rsid w:val="008D1B7C"/>
    <w:rsid w:val="008D2088"/>
    <w:rsid w:val="008D387C"/>
    <w:rsid w:val="008D5148"/>
    <w:rsid w:val="008D532A"/>
    <w:rsid w:val="008D62FA"/>
    <w:rsid w:val="008D69B1"/>
    <w:rsid w:val="008E159D"/>
    <w:rsid w:val="008E4C5E"/>
    <w:rsid w:val="008F14C9"/>
    <w:rsid w:val="008F3EE5"/>
    <w:rsid w:val="00901B86"/>
    <w:rsid w:val="00903C40"/>
    <w:rsid w:val="009101F3"/>
    <w:rsid w:val="009117AC"/>
    <w:rsid w:val="0091268B"/>
    <w:rsid w:val="0091674D"/>
    <w:rsid w:val="009201D6"/>
    <w:rsid w:val="00931A7E"/>
    <w:rsid w:val="00937E9C"/>
    <w:rsid w:val="0094293D"/>
    <w:rsid w:val="00944651"/>
    <w:rsid w:val="00946DD6"/>
    <w:rsid w:val="00947A43"/>
    <w:rsid w:val="00947A4E"/>
    <w:rsid w:val="009504A8"/>
    <w:rsid w:val="00950C57"/>
    <w:rsid w:val="00951885"/>
    <w:rsid w:val="00957073"/>
    <w:rsid w:val="0096344A"/>
    <w:rsid w:val="00964937"/>
    <w:rsid w:val="00964A69"/>
    <w:rsid w:val="00965273"/>
    <w:rsid w:val="009652D0"/>
    <w:rsid w:val="00965912"/>
    <w:rsid w:val="0096644A"/>
    <w:rsid w:val="00966696"/>
    <w:rsid w:val="00967676"/>
    <w:rsid w:val="00970F1B"/>
    <w:rsid w:val="00971F73"/>
    <w:rsid w:val="0098259A"/>
    <w:rsid w:val="0098455A"/>
    <w:rsid w:val="00985AB7"/>
    <w:rsid w:val="00985AE5"/>
    <w:rsid w:val="00990884"/>
    <w:rsid w:val="00992DE2"/>
    <w:rsid w:val="00994DD6"/>
    <w:rsid w:val="009956B7"/>
    <w:rsid w:val="009A4BA1"/>
    <w:rsid w:val="009A4D93"/>
    <w:rsid w:val="009A58D0"/>
    <w:rsid w:val="009A5967"/>
    <w:rsid w:val="009A5A8A"/>
    <w:rsid w:val="009A6DA5"/>
    <w:rsid w:val="009B206B"/>
    <w:rsid w:val="009B4D2A"/>
    <w:rsid w:val="009B7A96"/>
    <w:rsid w:val="009B7E6D"/>
    <w:rsid w:val="009C1775"/>
    <w:rsid w:val="009C1F8D"/>
    <w:rsid w:val="009C3621"/>
    <w:rsid w:val="009C6114"/>
    <w:rsid w:val="009C778C"/>
    <w:rsid w:val="009D03B2"/>
    <w:rsid w:val="009D1D47"/>
    <w:rsid w:val="009D2831"/>
    <w:rsid w:val="009D44F1"/>
    <w:rsid w:val="009D5E72"/>
    <w:rsid w:val="009E0D4B"/>
    <w:rsid w:val="009E1040"/>
    <w:rsid w:val="009E22E3"/>
    <w:rsid w:val="009E2877"/>
    <w:rsid w:val="009E452F"/>
    <w:rsid w:val="009E56C6"/>
    <w:rsid w:val="009F6395"/>
    <w:rsid w:val="009F7B56"/>
    <w:rsid w:val="00A01E9E"/>
    <w:rsid w:val="00A06D9C"/>
    <w:rsid w:val="00A06F6D"/>
    <w:rsid w:val="00A1201B"/>
    <w:rsid w:val="00A17281"/>
    <w:rsid w:val="00A21A5E"/>
    <w:rsid w:val="00A23AF1"/>
    <w:rsid w:val="00A25815"/>
    <w:rsid w:val="00A25FD7"/>
    <w:rsid w:val="00A2727A"/>
    <w:rsid w:val="00A3009A"/>
    <w:rsid w:val="00A3277E"/>
    <w:rsid w:val="00A34EAD"/>
    <w:rsid w:val="00A361A5"/>
    <w:rsid w:val="00A417BD"/>
    <w:rsid w:val="00A42407"/>
    <w:rsid w:val="00A4295D"/>
    <w:rsid w:val="00A42DFF"/>
    <w:rsid w:val="00A437C9"/>
    <w:rsid w:val="00A524CE"/>
    <w:rsid w:val="00A53904"/>
    <w:rsid w:val="00A56000"/>
    <w:rsid w:val="00A66518"/>
    <w:rsid w:val="00A67771"/>
    <w:rsid w:val="00A70963"/>
    <w:rsid w:val="00A713FB"/>
    <w:rsid w:val="00A743F3"/>
    <w:rsid w:val="00A74EF2"/>
    <w:rsid w:val="00A81162"/>
    <w:rsid w:val="00A825E3"/>
    <w:rsid w:val="00A84006"/>
    <w:rsid w:val="00A87716"/>
    <w:rsid w:val="00A944ED"/>
    <w:rsid w:val="00A94643"/>
    <w:rsid w:val="00AA0DC1"/>
    <w:rsid w:val="00AA3053"/>
    <w:rsid w:val="00AA35D7"/>
    <w:rsid w:val="00AA4CE0"/>
    <w:rsid w:val="00AA4D02"/>
    <w:rsid w:val="00AA71D9"/>
    <w:rsid w:val="00AA7FF7"/>
    <w:rsid w:val="00AB1412"/>
    <w:rsid w:val="00AB1956"/>
    <w:rsid w:val="00AB1B10"/>
    <w:rsid w:val="00AB3400"/>
    <w:rsid w:val="00AB343B"/>
    <w:rsid w:val="00AB3A77"/>
    <w:rsid w:val="00AC1E5F"/>
    <w:rsid w:val="00AC2829"/>
    <w:rsid w:val="00AC4031"/>
    <w:rsid w:val="00AC45C5"/>
    <w:rsid w:val="00AC7276"/>
    <w:rsid w:val="00AC77B2"/>
    <w:rsid w:val="00AE1DF6"/>
    <w:rsid w:val="00AE29B1"/>
    <w:rsid w:val="00AE72A3"/>
    <w:rsid w:val="00AE7312"/>
    <w:rsid w:val="00AE7A46"/>
    <w:rsid w:val="00AF097D"/>
    <w:rsid w:val="00AF2383"/>
    <w:rsid w:val="00AF7ABE"/>
    <w:rsid w:val="00B00E2B"/>
    <w:rsid w:val="00B0233F"/>
    <w:rsid w:val="00B06775"/>
    <w:rsid w:val="00B11306"/>
    <w:rsid w:val="00B13026"/>
    <w:rsid w:val="00B15A90"/>
    <w:rsid w:val="00B16586"/>
    <w:rsid w:val="00B16C4D"/>
    <w:rsid w:val="00B204D4"/>
    <w:rsid w:val="00B20FCA"/>
    <w:rsid w:val="00B2242E"/>
    <w:rsid w:val="00B250A4"/>
    <w:rsid w:val="00B26FB6"/>
    <w:rsid w:val="00B27C77"/>
    <w:rsid w:val="00B30873"/>
    <w:rsid w:val="00B31F44"/>
    <w:rsid w:val="00B31F63"/>
    <w:rsid w:val="00B31FC5"/>
    <w:rsid w:val="00B35971"/>
    <w:rsid w:val="00B35FCD"/>
    <w:rsid w:val="00B36026"/>
    <w:rsid w:val="00B3649B"/>
    <w:rsid w:val="00B377BE"/>
    <w:rsid w:val="00B41D78"/>
    <w:rsid w:val="00B45394"/>
    <w:rsid w:val="00B46F8A"/>
    <w:rsid w:val="00B47348"/>
    <w:rsid w:val="00B50C3F"/>
    <w:rsid w:val="00B50CE5"/>
    <w:rsid w:val="00B52A27"/>
    <w:rsid w:val="00B540C7"/>
    <w:rsid w:val="00B56910"/>
    <w:rsid w:val="00B60427"/>
    <w:rsid w:val="00B6182E"/>
    <w:rsid w:val="00B63172"/>
    <w:rsid w:val="00B63854"/>
    <w:rsid w:val="00B713D0"/>
    <w:rsid w:val="00B765D6"/>
    <w:rsid w:val="00B77699"/>
    <w:rsid w:val="00B820E8"/>
    <w:rsid w:val="00B8631D"/>
    <w:rsid w:val="00B90E27"/>
    <w:rsid w:val="00B917D8"/>
    <w:rsid w:val="00B95AA6"/>
    <w:rsid w:val="00B95BE1"/>
    <w:rsid w:val="00BA1384"/>
    <w:rsid w:val="00BA1E5A"/>
    <w:rsid w:val="00BA36C4"/>
    <w:rsid w:val="00BA4FF1"/>
    <w:rsid w:val="00BA5745"/>
    <w:rsid w:val="00BA6F83"/>
    <w:rsid w:val="00BA7386"/>
    <w:rsid w:val="00BB3290"/>
    <w:rsid w:val="00BB7D02"/>
    <w:rsid w:val="00BB7E8D"/>
    <w:rsid w:val="00BC1E87"/>
    <w:rsid w:val="00BC2C7E"/>
    <w:rsid w:val="00BC5B0E"/>
    <w:rsid w:val="00BD5B13"/>
    <w:rsid w:val="00BD7459"/>
    <w:rsid w:val="00BE5F1C"/>
    <w:rsid w:val="00BE6727"/>
    <w:rsid w:val="00BE6C98"/>
    <w:rsid w:val="00BE6D7A"/>
    <w:rsid w:val="00BF1555"/>
    <w:rsid w:val="00BF2AA2"/>
    <w:rsid w:val="00BF40E3"/>
    <w:rsid w:val="00BF4C99"/>
    <w:rsid w:val="00BF792F"/>
    <w:rsid w:val="00C00FD5"/>
    <w:rsid w:val="00C0349F"/>
    <w:rsid w:val="00C07C8F"/>
    <w:rsid w:val="00C118BF"/>
    <w:rsid w:val="00C16493"/>
    <w:rsid w:val="00C172BD"/>
    <w:rsid w:val="00C266FB"/>
    <w:rsid w:val="00C26A6D"/>
    <w:rsid w:val="00C35D85"/>
    <w:rsid w:val="00C4170A"/>
    <w:rsid w:val="00C42849"/>
    <w:rsid w:val="00C45213"/>
    <w:rsid w:val="00C467CC"/>
    <w:rsid w:val="00C47480"/>
    <w:rsid w:val="00C51EC2"/>
    <w:rsid w:val="00C52CB7"/>
    <w:rsid w:val="00C54E2A"/>
    <w:rsid w:val="00C60480"/>
    <w:rsid w:val="00C622A5"/>
    <w:rsid w:val="00C627BE"/>
    <w:rsid w:val="00C63C20"/>
    <w:rsid w:val="00C64C81"/>
    <w:rsid w:val="00C666D7"/>
    <w:rsid w:val="00C70F98"/>
    <w:rsid w:val="00C7304B"/>
    <w:rsid w:val="00C747C9"/>
    <w:rsid w:val="00C76C0A"/>
    <w:rsid w:val="00C76DAB"/>
    <w:rsid w:val="00C80C7A"/>
    <w:rsid w:val="00C812BD"/>
    <w:rsid w:val="00C8291E"/>
    <w:rsid w:val="00C82C5F"/>
    <w:rsid w:val="00C858A8"/>
    <w:rsid w:val="00C87DDE"/>
    <w:rsid w:val="00C96E3E"/>
    <w:rsid w:val="00CA1163"/>
    <w:rsid w:val="00CA4BBE"/>
    <w:rsid w:val="00CC260D"/>
    <w:rsid w:val="00CC4580"/>
    <w:rsid w:val="00CC5FD3"/>
    <w:rsid w:val="00CD02E8"/>
    <w:rsid w:val="00CD79D5"/>
    <w:rsid w:val="00CE09F9"/>
    <w:rsid w:val="00CE0CE7"/>
    <w:rsid w:val="00CE3EC1"/>
    <w:rsid w:val="00CE68EA"/>
    <w:rsid w:val="00CE69A0"/>
    <w:rsid w:val="00CF37BC"/>
    <w:rsid w:val="00CF3B65"/>
    <w:rsid w:val="00CF3BCF"/>
    <w:rsid w:val="00CF783F"/>
    <w:rsid w:val="00D00575"/>
    <w:rsid w:val="00D027AB"/>
    <w:rsid w:val="00D03046"/>
    <w:rsid w:val="00D13F6E"/>
    <w:rsid w:val="00D14176"/>
    <w:rsid w:val="00D14CD9"/>
    <w:rsid w:val="00D15FF5"/>
    <w:rsid w:val="00D17991"/>
    <w:rsid w:val="00D17B6C"/>
    <w:rsid w:val="00D233DA"/>
    <w:rsid w:val="00D25718"/>
    <w:rsid w:val="00D3063C"/>
    <w:rsid w:val="00D3321F"/>
    <w:rsid w:val="00D376F0"/>
    <w:rsid w:val="00D400A1"/>
    <w:rsid w:val="00D40499"/>
    <w:rsid w:val="00D41D75"/>
    <w:rsid w:val="00D45AFD"/>
    <w:rsid w:val="00D473DE"/>
    <w:rsid w:val="00D528B3"/>
    <w:rsid w:val="00D61399"/>
    <w:rsid w:val="00D654AF"/>
    <w:rsid w:val="00D72E09"/>
    <w:rsid w:val="00D74EEF"/>
    <w:rsid w:val="00D757EC"/>
    <w:rsid w:val="00D813FB"/>
    <w:rsid w:val="00D81672"/>
    <w:rsid w:val="00D837BD"/>
    <w:rsid w:val="00D85182"/>
    <w:rsid w:val="00D85AFE"/>
    <w:rsid w:val="00D90E28"/>
    <w:rsid w:val="00D96F66"/>
    <w:rsid w:val="00DA3098"/>
    <w:rsid w:val="00DA3DAE"/>
    <w:rsid w:val="00DA6973"/>
    <w:rsid w:val="00DB1233"/>
    <w:rsid w:val="00DB147C"/>
    <w:rsid w:val="00DB656F"/>
    <w:rsid w:val="00DB6A6D"/>
    <w:rsid w:val="00DC27E3"/>
    <w:rsid w:val="00DC40D6"/>
    <w:rsid w:val="00DC58A2"/>
    <w:rsid w:val="00DC6EEB"/>
    <w:rsid w:val="00DD6D44"/>
    <w:rsid w:val="00DD7566"/>
    <w:rsid w:val="00DE1F5C"/>
    <w:rsid w:val="00DE4751"/>
    <w:rsid w:val="00DF0577"/>
    <w:rsid w:val="00DF0713"/>
    <w:rsid w:val="00DF2080"/>
    <w:rsid w:val="00DF34C1"/>
    <w:rsid w:val="00DF683F"/>
    <w:rsid w:val="00E015E1"/>
    <w:rsid w:val="00E025B1"/>
    <w:rsid w:val="00E03409"/>
    <w:rsid w:val="00E046FD"/>
    <w:rsid w:val="00E04EC0"/>
    <w:rsid w:val="00E05060"/>
    <w:rsid w:val="00E050CF"/>
    <w:rsid w:val="00E078CB"/>
    <w:rsid w:val="00E12985"/>
    <w:rsid w:val="00E138A4"/>
    <w:rsid w:val="00E13A4F"/>
    <w:rsid w:val="00E22896"/>
    <w:rsid w:val="00E2329B"/>
    <w:rsid w:val="00E32520"/>
    <w:rsid w:val="00E32C44"/>
    <w:rsid w:val="00E401AA"/>
    <w:rsid w:val="00E41979"/>
    <w:rsid w:val="00E54138"/>
    <w:rsid w:val="00E551A0"/>
    <w:rsid w:val="00E56DF3"/>
    <w:rsid w:val="00E56DF4"/>
    <w:rsid w:val="00E60EA1"/>
    <w:rsid w:val="00E6154D"/>
    <w:rsid w:val="00E63295"/>
    <w:rsid w:val="00E71639"/>
    <w:rsid w:val="00E72FD5"/>
    <w:rsid w:val="00E7375F"/>
    <w:rsid w:val="00E73813"/>
    <w:rsid w:val="00E75C37"/>
    <w:rsid w:val="00E82A44"/>
    <w:rsid w:val="00E8354C"/>
    <w:rsid w:val="00E8449A"/>
    <w:rsid w:val="00E93C2F"/>
    <w:rsid w:val="00E95204"/>
    <w:rsid w:val="00E95590"/>
    <w:rsid w:val="00E97393"/>
    <w:rsid w:val="00EA2CCC"/>
    <w:rsid w:val="00EA3924"/>
    <w:rsid w:val="00EA6A67"/>
    <w:rsid w:val="00EC01DC"/>
    <w:rsid w:val="00EC6C08"/>
    <w:rsid w:val="00EC7721"/>
    <w:rsid w:val="00ED01BD"/>
    <w:rsid w:val="00ED68D9"/>
    <w:rsid w:val="00ED74DA"/>
    <w:rsid w:val="00EE01F9"/>
    <w:rsid w:val="00EE446A"/>
    <w:rsid w:val="00EE4996"/>
    <w:rsid w:val="00EF1C3E"/>
    <w:rsid w:val="00EF39C4"/>
    <w:rsid w:val="00EF3FAA"/>
    <w:rsid w:val="00F0171C"/>
    <w:rsid w:val="00F04A36"/>
    <w:rsid w:val="00F04B6A"/>
    <w:rsid w:val="00F110C4"/>
    <w:rsid w:val="00F15308"/>
    <w:rsid w:val="00F16322"/>
    <w:rsid w:val="00F17A76"/>
    <w:rsid w:val="00F2239A"/>
    <w:rsid w:val="00F23DA6"/>
    <w:rsid w:val="00F23F0C"/>
    <w:rsid w:val="00F24BAB"/>
    <w:rsid w:val="00F25307"/>
    <w:rsid w:val="00F30BC7"/>
    <w:rsid w:val="00F36469"/>
    <w:rsid w:val="00F3771D"/>
    <w:rsid w:val="00F41FCC"/>
    <w:rsid w:val="00F44E7E"/>
    <w:rsid w:val="00F50623"/>
    <w:rsid w:val="00F54CEB"/>
    <w:rsid w:val="00F579A6"/>
    <w:rsid w:val="00F60316"/>
    <w:rsid w:val="00F61218"/>
    <w:rsid w:val="00F6680B"/>
    <w:rsid w:val="00F66D96"/>
    <w:rsid w:val="00F73E2D"/>
    <w:rsid w:val="00F75778"/>
    <w:rsid w:val="00F7695C"/>
    <w:rsid w:val="00F80129"/>
    <w:rsid w:val="00F805FF"/>
    <w:rsid w:val="00F8226B"/>
    <w:rsid w:val="00F86791"/>
    <w:rsid w:val="00F870D6"/>
    <w:rsid w:val="00F9595E"/>
    <w:rsid w:val="00FB23DC"/>
    <w:rsid w:val="00FB389C"/>
    <w:rsid w:val="00FC095B"/>
    <w:rsid w:val="00FC0D7C"/>
    <w:rsid w:val="00FC16C5"/>
    <w:rsid w:val="00FC2467"/>
    <w:rsid w:val="00FC251C"/>
    <w:rsid w:val="00FC27E2"/>
    <w:rsid w:val="00FC3BBC"/>
    <w:rsid w:val="00FD0612"/>
    <w:rsid w:val="00FD1B2E"/>
    <w:rsid w:val="00FD1EE1"/>
    <w:rsid w:val="00FD7038"/>
    <w:rsid w:val="00FD7E80"/>
    <w:rsid w:val="00FE0F9B"/>
    <w:rsid w:val="00FE6375"/>
    <w:rsid w:val="00FE75E9"/>
    <w:rsid w:val="00FF01A8"/>
    <w:rsid w:val="00FF0E5F"/>
    <w:rsid w:val="00FF1E4F"/>
    <w:rsid w:val="00FF205E"/>
    <w:rsid w:val="00FF2A40"/>
    <w:rsid w:val="00FF339F"/>
    <w:rsid w:val="00FF485E"/>
    <w:rsid w:val="00FF49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2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77E"/>
    <w:pPr>
      <w:spacing w:before="40" w:after="160" w:line="260" w:lineRule="atLeast"/>
    </w:pPr>
    <w:rPr>
      <w:sz w:val="20"/>
    </w:rPr>
  </w:style>
  <w:style w:type="paragraph" w:styleId="Heading1">
    <w:name w:val="heading 1"/>
    <w:basedOn w:val="Normal"/>
    <w:next w:val="Normal"/>
    <w:link w:val="Heading1Char"/>
    <w:uiPriority w:val="9"/>
    <w:qFormat/>
    <w:rsid w:val="00796541"/>
    <w:pPr>
      <w:numPr>
        <w:numId w:val="10"/>
      </w:numPr>
      <w:spacing w:before="240" w:after="240" w:line="240" w:lineRule="auto"/>
      <w:outlineLvl w:val="0"/>
    </w:pPr>
    <w:rPr>
      <w:b/>
      <w:sz w:val="36"/>
      <w:szCs w:val="30"/>
    </w:rPr>
  </w:style>
  <w:style w:type="paragraph" w:styleId="Heading2">
    <w:name w:val="heading 2"/>
    <w:basedOn w:val="Normal"/>
    <w:next w:val="Normal"/>
    <w:link w:val="Heading2Char"/>
    <w:uiPriority w:val="9"/>
    <w:unhideWhenUsed/>
    <w:qFormat/>
    <w:rsid w:val="00171D9A"/>
    <w:pPr>
      <w:numPr>
        <w:ilvl w:val="1"/>
        <w:numId w:val="10"/>
      </w:numPr>
      <w:spacing w:before="120" w:after="113" w:line="340" w:lineRule="atLeast"/>
      <w:outlineLvl w:val="1"/>
    </w:pPr>
    <w:rPr>
      <w:b/>
      <w:sz w:val="30"/>
      <w:szCs w:val="30"/>
    </w:rPr>
  </w:style>
  <w:style w:type="paragraph" w:styleId="Heading3">
    <w:name w:val="heading 3"/>
    <w:basedOn w:val="Normal"/>
    <w:next w:val="Normal"/>
    <w:link w:val="Heading3Char"/>
    <w:uiPriority w:val="9"/>
    <w:unhideWhenUsed/>
    <w:qFormat/>
    <w:rsid w:val="003423DD"/>
    <w:pPr>
      <w:numPr>
        <w:ilvl w:val="2"/>
        <w:numId w:val="10"/>
      </w:numPr>
      <w:spacing w:before="113" w:after="0" w:line="280" w:lineRule="atLeast"/>
      <w:outlineLvl w:val="2"/>
    </w:pPr>
    <w:rPr>
      <w:b/>
      <w:color w:val="000000" w:themeColor="text1"/>
      <w:sz w:val="24"/>
      <w:szCs w:val="24"/>
    </w:rPr>
  </w:style>
  <w:style w:type="paragraph" w:styleId="Heading4">
    <w:name w:val="heading 4"/>
    <w:basedOn w:val="Normal"/>
    <w:next w:val="Normal"/>
    <w:link w:val="Heading4Char"/>
    <w:uiPriority w:val="9"/>
    <w:semiHidden/>
    <w:qFormat/>
    <w:rsid w:val="0069242C"/>
    <w:pPr>
      <w:keepNext/>
      <w:keepLines/>
      <w:numPr>
        <w:ilvl w:val="3"/>
        <w:numId w:val="10"/>
      </w:numPr>
      <w:spacing w:before="200" w:after="0"/>
      <w:outlineLvl w:val="3"/>
    </w:pPr>
    <w:rPr>
      <w:rFonts w:asciiTheme="majorHAnsi" w:eastAsiaTheme="majorEastAsia" w:hAnsiTheme="majorHAnsi" w:cstheme="majorBidi"/>
      <w:b/>
      <w:bCs/>
      <w:i/>
      <w:iCs/>
      <w:color w:val="005DA6" w:themeColor="accent1"/>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002E5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9A5967"/>
    <w:rPr>
      <w:b/>
      <w:sz w:val="36"/>
      <w:szCs w:val="3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uiPriority w:val="9"/>
    <w:rsid w:val="009A5967"/>
    <w:rPr>
      <w:b/>
      <w:sz w:val="30"/>
      <w:szCs w:val="30"/>
    </w:rPr>
  </w:style>
  <w:style w:type="character" w:customStyle="1" w:styleId="Heading3Char">
    <w:name w:val="Heading 3 Char"/>
    <w:basedOn w:val="DefaultParagraphFont"/>
    <w:link w:val="Heading3"/>
    <w:uiPriority w:val="9"/>
    <w:rsid w:val="003423DD"/>
    <w:rPr>
      <w:b/>
      <w:color w:val="000000" w:themeColor="text1"/>
      <w:sz w:val="24"/>
      <w:szCs w:val="24"/>
    </w:rPr>
  </w:style>
  <w:style w:type="table" w:styleId="TableGrid">
    <w:name w:val="Table Grid"/>
    <w:basedOn w:val="TableNormal"/>
    <w:uiPriority w:val="3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uiPriority w:val="1"/>
    <w:qFormat/>
    <w:rsid w:val="009A5967"/>
    <w:pPr>
      <w:numPr>
        <w:numId w:val="3"/>
      </w:numPr>
    </w:pPr>
    <w:rPr>
      <w:b/>
      <w:noProof/>
      <w:sz w:val="36"/>
      <w:szCs w:val="30"/>
    </w:rPr>
  </w:style>
  <w:style w:type="paragraph" w:customStyle="1" w:styleId="NumberedHeading2">
    <w:name w:val="Numbered Heading 2"/>
    <w:uiPriority w:val="1"/>
    <w:qFormat/>
    <w:rsid w:val="009A5967"/>
    <w:pPr>
      <w:numPr>
        <w:ilvl w:val="1"/>
        <w:numId w:val="3"/>
      </w:numPr>
    </w:pPr>
    <w:rPr>
      <w:b/>
      <w:noProof/>
      <w:sz w:val="30"/>
      <w:szCs w:val="30"/>
    </w:rPr>
  </w:style>
  <w:style w:type="paragraph" w:customStyle="1" w:styleId="NumberedHeading3">
    <w:name w:val="Numbered Heading 3"/>
    <w:uiPriority w:val="1"/>
    <w:qFormat/>
    <w:rsid w:val="009A5967"/>
    <w:pPr>
      <w:numPr>
        <w:ilvl w:val="2"/>
        <w:numId w:val="3"/>
      </w:numPr>
    </w:pPr>
    <w:rPr>
      <w:b/>
      <w:noProof/>
      <w:sz w:val="24"/>
      <w:szCs w:val="24"/>
    </w:rPr>
  </w:style>
  <w:style w:type="paragraph" w:customStyle="1" w:styleId="NumberedParagraphLevel1">
    <w:name w:val="Numbered Paragraph Level 1"/>
    <w:uiPriority w:val="1"/>
    <w:qFormat/>
    <w:rsid w:val="009A5967"/>
    <w:pPr>
      <w:numPr>
        <w:numId w:val="4"/>
      </w:numPr>
    </w:pPr>
    <w:rPr>
      <w:noProof/>
    </w:rPr>
  </w:style>
  <w:style w:type="paragraph" w:customStyle="1" w:styleId="NumberedParagraphLevel2">
    <w:name w:val="Numbered Paragraph Level 2"/>
    <w:uiPriority w:val="1"/>
    <w:qFormat/>
    <w:rsid w:val="009A5967"/>
    <w:pPr>
      <w:numPr>
        <w:ilvl w:val="1"/>
        <w:numId w:val="4"/>
      </w:numPr>
    </w:pPr>
    <w:rPr>
      <w:noProof/>
    </w:rPr>
  </w:style>
  <w:style w:type="paragraph" w:customStyle="1" w:styleId="NumberedParagraphLevel3">
    <w:name w:val="Numbered Paragraph Level 3"/>
    <w:uiPriority w:val="1"/>
    <w:qFormat/>
    <w:rsid w:val="009A5967"/>
    <w:pPr>
      <w:numPr>
        <w:ilvl w:val="2"/>
        <w:numId w:val="4"/>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single" w:sz="8" w:space="0" w:color="008CFC" w:themeColor="accent1" w:themeTint="BF"/>
      </w:tblBorders>
    </w:tblPr>
    <w:tblStylePr w:type="firstRow">
      <w:pPr>
        <w:spacing w:before="0" w:after="0" w:line="240" w:lineRule="auto"/>
      </w:pPr>
      <w:rPr>
        <w:b/>
        <w:bCs/>
        <w:color w:val="FFFFFF" w:themeColor="background1"/>
      </w:rPr>
      <w:tblPr/>
      <w:tcPr>
        <w:tc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shd w:val="clear" w:color="auto" w:fill="005DA6" w:themeFill="accent1"/>
      </w:tcPr>
    </w:tblStylePr>
    <w:tblStylePr w:type="lastRow">
      <w:pPr>
        <w:spacing w:before="0" w:after="0" w:line="240" w:lineRule="auto"/>
      </w:pPr>
      <w:rPr>
        <w:b/>
        <w:bCs/>
      </w:rPr>
      <w:tblPr/>
      <w:tcPr>
        <w:tcBorders>
          <w:top w:val="double" w:sz="6"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9FF" w:themeFill="accent1" w:themeFillTint="3F"/>
      </w:tcPr>
    </w:tblStylePr>
    <w:tblStylePr w:type="band1Horz">
      <w:tblPr/>
      <w:tcPr>
        <w:tcBorders>
          <w:insideH w:val="nil"/>
          <w:insideV w:val="nil"/>
        </w:tcBorders>
        <w:shd w:val="clear" w:color="auto" w:fill="AAD9FF"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005DA6" w:themeColor="accent1"/>
        <w:left w:val="single" w:sz="8" w:space="0" w:color="005DA6" w:themeColor="accent1"/>
        <w:bottom w:val="single" w:sz="8" w:space="0" w:color="005DA6" w:themeColor="accent1"/>
        <w:right w:val="single" w:sz="8" w:space="0" w:color="005DA6" w:themeColor="accent1"/>
      </w:tblBorders>
    </w:tblPr>
    <w:tblStylePr w:type="firstRow">
      <w:pPr>
        <w:spacing w:before="0" w:after="0" w:line="240" w:lineRule="auto"/>
      </w:pPr>
      <w:rPr>
        <w:b/>
        <w:bCs/>
        <w:color w:val="FFFFFF" w:themeColor="background1"/>
      </w:rPr>
      <w:tblPr/>
      <w:tcPr>
        <w:shd w:val="clear" w:color="auto" w:fill="005DA6" w:themeFill="accent1"/>
      </w:tcPr>
    </w:tblStylePr>
    <w:tblStylePr w:type="lastRow">
      <w:pPr>
        <w:spacing w:before="0" w:after="0" w:line="240" w:lineRule="auto"/>
      </w:pPr>
      <w:rPr>
        <w:b/>
        <w:bCs/>
      </w:rPr>
      <w:tblPr/>
      <w:tcPr>
        <w:tcBorders>
          <w:top w:val="double" w:sz="6" w:space="0" w:color="005DA6" w:themeColor="accent1"/>
          <w:left w:val="single" w:sz="8" w:space="0" w:color="005DA6" w:themeColor="accent1"/>
          <w:bottom w:val="single" w:sz="8" w:space="0" w:color="005DA6" w:themeColor="accent1"/>
          <w:right w:val="single" w:sz="8" w:space="0" w:color="005DA6" w:themeColor="accent1"/>
        </w:tcBorders>
      </w:tcPr>
    </w:tblStylePr>
    <w:tblStylePr w:type="firstCol">
      <w:rPr>
        <w:b/>
        <w:bCs/>
      </w:rPr>
    </w:tblStylePr>
    <w:tblStylePr w:type="lastCol">
      <w:rPr>
        <w:b/>
        <w:bCs/>
      </w:rPr>
    </w:tblStylePr>
    <w:tblStylePr w:type="band1Vert">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tblStylePr w:type="band1Horz">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after="160" w:line="260" w:lineRule="atLeast"/>
    </w:pPr>
    <w:rPr>
      <w:rFonts w:eastAsiaTheme="majorEastAsia" w:cstheme="majorBidi"/>
      <w:color w:val="002E52"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002E52"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104B50"/>
    <w:rPr>
      <w:color w:val="005DA6" w:themeColor="hyperlink"/>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
    <w:basedOn w:val="Normal"/>
    <w:link w:val="ListParagraphChar"/>
    <w:uiPriority w:val="34"/>
    <w:qFormat/>
    <w:rsid w:val="00A23AF1"/>
    <w:pPr>
      <w:ind w:left="720"/>
      <w:contextualSpacing/>
    </w:pPr>
  </w:style>
  <w:style w:type="table" w:customStyle="1" w:styleId="TableGrid1">
    <w:name w:val="Table Grid1"/>
    <w:basedOn w:val="TableNormal"/>
    <w:next w:val="TableGrid"/>
    <w:uiPriority w:val="39"/>
    <w:rsid w:val="00D837BD"/>
    <w:pPr>
      <w:spacing w:after="0" w:line="240" w:lineRule="auto"/>
    </w:pPr>
    <w:rPr>
      <w:rFonts w:ascii="Calibri" w:hAnsi="Calibri"/>
      <w:sz w:val="20"/>
      <w:szCs w:val="20"/>
      <w14:numForm w14:val="lini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005DA6" w:themeColor="accent1"/>
      <w:sz w:val="18"/>
      <w:szCs w:val="18"/>
    </w:rPr>
  </w:style>
  <w:style w:type="character" w:customStyle="1" w:styleId="ListParagraphChar">
    <w:name w:val="List Paragraph Char"/>
    <w:aliases w:val="Bullets Char"/>
    <w:basedOn w:val="DefaultParagraphFont"/>
    <w:link w:val="ListParagraph"/>
    <w:uiPriority w:val="34"/>
    <w:locked/>
    <w:rsid w:val="005862A1"/>
  </w:style>
  <w:style w:type="paragraph" w:customStyle="1" w:styleId="ParagraphHeading">
    <w:name w:val="Paragraph Heading"/>
    <w:basedOn w:val="Normal"/>
    <w:qFormat/>
    <w:rsid w:val="00BE6727"/>
    <w:pPr>
      <w:keepNext/>
      <w:spacing w:before="0" w:after="80" w:line="276" w:lineRule="auto"/>
    </w:pPr>
    <w:rPr>
      <w:b/>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002E52"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rsid w:val="007F4BBF"/>
    <w:pPr>
      <w:spacing w:before="0" w:after="0" w:line="240" w:lineRule="auto"/>
    </w:pPr>
    <w:rPr>
      <w:szCs w:val="20"/>
    </w:rPr>
  </w:style>
  <w:style w:type="character" w:customStyle="1" w:styleId="FootnoteTextChar">
    <w:name w:val="Footnote Text Char"/>
    <w:basedOn w:val="DefaultParagraphFont"/>
    <w:link w:val="FootnoteText"/>
    <w:uiPriority w:val="99"/>
    <w:rsid w:val="007F4BBF"/>
    <w:rPr>
      <w:sz w:val="20"/>
      <w:szCs w:val="20"/>
    </w:rPr>
  </w:style>
  <w:style w:type="character" w:styleId="FootnoteReference">
    <w:name w:val="footnote reference"/>
    <w:basedOn w:val="DefaultParagraphFont"/>
    <w:uiPriority w:val="99"/>
    <w:semiHidden/>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005DA6"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00BCE7" w:themeColor="followedHyperlink"/>
      <w:u w:val="single"/>
    </w:rPr>
  </w:style>
  <w:style w:type="paragraph" w:styleId="TOCHeading">
    <w:name w:val="TOC Heading"/>
    <w:basedOn w:val="Heading1"/>
    <w:next w:val="Normal"/>
    <w:uiPriority w:val="39"/>
    <w:semiHidden/>
    <w:unhideWhenUsed/>
    <w:qFormat/>
    <w:rsid w:val="0069242C"/>
    <w:pPr>
      <w:keepNext/>
      <w:keepLines/>
      <w:spacing w:before="480" w:after="0" w:line="276" w:lineRule="auto"/>
      <w:outlineLvl w:val="9"/>
    </w:pPr>
    <w:rPr>
      <w:rFonts w:asciiTheme="majorHAnsi" w:eastAsiaTheme="majorEastAsia" w:hAnsiTheme="majorHAnsi" w:cstheme="majorBidi"/>
      <w:bCs/>
      <w:color w:val="00457C" w:themeColor="accent1" w:themeShade="BF"/>
      <w:sz w:val="28"/>
      <w:szCs w:val="28"/>
      <w:lang w:val="en-US" w:eastAsia="ja-JP"/>
    </w:rPr>
  </w:style>
  <w:style w:type="paragraph" w:styleId="TOC1">
    <w:name w:val="toc 1"/>
    <w:basedOn w:val="Normal"/>
    <w:next w:val="Normal"/>
    <w:autoRedefine/>
    <w:uiPriority w:val="39"/>
    <w:unhideWhenUsed/>
    <w:rsid w:val="0069242C"/>
    <w:pPr>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69242C"/>
    <w:pPr>
      <w:spacing w:before="0" w:after="100" w:line="276" w:lineRule="auto"/>
      <w:ind w:left="220"/>
    </w:pPr>
    <w:rPr>
      <w:rFonts w:eastAsiaTheme="minorEastAsia"/>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semiHidden/>
    <w:rsid w:val="0069242C"/>
    <w:rPr>
      <w:rFonts w:asciiTheme="majorHAnsi" w:eastAsiaTheme="majorEastAsia" w:hAnsiTheme="majorHAnsi" w:cstheme="majorBidi"/>
      <w:b/>
      <w:bCs/>
      <w:i/>
      <w:iCs/>
      <w:color w:val="005DA6" w:themeColor="accent1"/>
      <w:sz w:val="20"/>
    </w:rPr>
  </w:style>
  <w:style w:type="character" w:customStyle="1" w:styleId="user-generated">
    <w:name w:val="user-generated"/>
    <w:basedOn w:val="DefaultParagraphFont"/>
    <w:rsid w:val="0079357C"/>
  </w:style>
  <w:style w:type="paragraph" w:customStyle="1" w:styleId="Question">
    <w:name w:val="Question"/>
    <w:basedOn w:val="Normal"/>
    <w:qFormat/>
    <w:rsid w:val="00EF39C4"/>
    <w:pPr>
      <w:spacing w:before="120" w:after="120" w:line="276"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1620448265">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669717320">
          <w:marLeft w:val="0"/>
          <w:marRight w:val="0"/>
          <w:marTop w:val="83"/>
          <w:marBottom w:val="0"/>
          <w:divBdr>
            <w:top w:val="none" w:sz="0" w:space="0" w:color="auto"/>
            <w:left w:val="none" w:sz="0" w:space="0" w:color="auto"/>
            <w:bottom w:val="none" w:sz="0" w:space="0" w:color="auto"/>
            <w:right w:val="none" w:sz="0" w:space="0" w:color="auto"/>
          </w:divBdr>
        </w:div>
      </w:divsChild>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uilding Performance">
      <a:dk1>
        <a:sysClr val="windowText" lastClr="000000"/>
      </a:dk1>
      <a:lt1>
        <a:sysClr val="window" lastClr="FFFFFF"/>
      </a:lt1>
      <a:dk2>
        <a:srgbClr val="005DA6"/>
      </a:dk2>
      <a:lt2>
        <a:srgbClr val="F2F2F2"/>
      </a:lt2>
      <a:accent1>
        <a:srgbClr val="005DA6"/>
      </a:accent1>
      <a:accent2>
        <a:srgbClr val="00BCE7"/>
      </a:accent2>
      <a:accent3>
        <a:srgbClr val="F6891F"/>
      </a:accent3>
      <a:accent4>
        <a:srgbClr val="FFF21F"/>
      </a:accent4>
      <a:accent5>
        <a:srgbClr val="1D3260"/>
      </a:accent5>
      <a:accent6>
        <a:srgbClr val="BFBFBF"/>
      </a:accent6>
      <a:hlink>
        <a:srgbClr val="005DA6"/>
      </a:hlink>
      <a:folHlink>
        <a:srgbClr val="00BCE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52A50-A3EB-4269-A26B-0537936C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2021-04-21T04:31:00Z</dcterms:created>
  <dcterms:modified xsi:type="dcterms:W3CDTF">2021-04-21T04:32:00Z</dcterms:modified>
</cp:coreProperties>
</file>