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496F" w14:textId="58850C3D" w:rsidR="000A5076" w:rsidRDefault="000A5076" w:rsidP="000A5076">
      <w:pPr>
        <w:ind w:left="2268"/>
        <w:rPr>
          <w:b/>
          <w:bCs/>
          <w:sz w:val="28"/>
          <w:szCs w:val="28"/>
        </w:rPr>
      </w:pPr>
      <w:r w:rsidRPr="00E237BE">
        <w:rPr>
          <w:noProof/>
          <w:sz w:val="48"/>
          <w:szCs w:val="48"/>
        </w:rPr>
        <w:drawing>
          <wp:anchor distT="0" distB="0" distL="114300" distR="114300" simplePos="0" relativeHeight="251659264" behindDoc="0" locked="0" layoutInCell="1" allowOverlap="1" wp14:anchorId="03335429" wp14:editId="17E0752A">
            <wp:simplePos x="0" y="0"/>
            <wp:positionH relativeFrom="margin">
              <wp:align>left</wp:align>
            </wp:positionH>
            <wp:positionV relativeFrom="paragraph">
              <wp:posOffset>-449580</wp:posOffset>
            </wp:positionV>
            <wp:extent cx="3027680" cy="990378"/>
            <wp:effectExtent l="0" t="0" r="1270" b="635"/>
            <wp:wrapNone/>
            <wp:docPr id="3" name="Picture 3" descr="C:\Users\FloodS\AppData\Local\Microsoft\Windows\INetCache\Content.Outlook\A6MIXWSC\SLG Te Tai o Poutini West Coast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odS\AppData\Local\Microsoft\Windows\INetCache\Content.Outlook\A6MIXWSC\SLG Te Tai o Poutini West Coast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7680" cy="9903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3FFCF" w14:textId="77777777" w:rsidR="000A5076" w:rsidRDefault="000A5076" w:rsidP="00A8094F">
      <w:pPr>
        <w:jc w:val="center"/>
        <w:rPr>
          <w:b/>
          <w:bCs/>
          <w:sz w:val="28"/>
          <w:szCs w:val="28"/>
        </w:rPr>
      </w:pPr>
    </w:p>
    <w:p w14:paraId="3744768F" w14:textId="77777777" w:rsidR="000A5076" w:rsidRDefault="000A5076" w:rsidP="00A8094F">
      <w:pPr>
        <w:jc w:val="center"/>
        <w:rPr>
          <w:b/>
          <w:bCs/>
          <w:sz w:val="28"/>
          <w:szCs w:val="28"/>
        </w:rPr>
      </w:pPr>
    </w:p>
    <w:p w14:paraId="5F7B715E" w14:textId="77777777" w:rsidR="000A5076" w:rsidRDefault="000A5076" w:rsidP="000A5076">
      <w:pPr>
        <w:pStyle w:val="Documentpublicationdate"/>
        <w:jc w:val="center"/>
        <w:rPr>
          <w:sz w:val="48"/>
          <w:szCs w:val="48"/>
        </w:rPr>
      </w:pPr>
      <w:r w:rsidRPr="00E237BE">
        <w:rPr>
          <w:sz w:val="48"/>
          <w:szCs w:val="48"/>
        </w:rPr>
        <w:t>Labour and Skills for Tai Poutini West Coast</w:t>
      </w:r>
    </w:p>
    <w:p w14:paraId="5905377B" w14:textId="48DC990B" w:rsidR="000A5076" w:rsidRDefault="00140B9F" w:rsidP="00D16A2C">
      <w:pPr>
        <w:pStyle w:val="Documentpublicationdate"/>
        <w:spacing w:before="240"/>
        <w:jc w:val="center"/>
        <w:rPr>
          <w:sz w:val="40"/>
          <w:szCs w:val="40"/>
        </w:rPr>
      </w:pPr>
      <w:r>
        <w:rPr>
          <w:sz w:val="40"/>
          <w:szCs w:val="40"/>
        </w:rPr>
        <w:t>Consultati</w:t>
      </w:r>
      <w:r w:rsidR="00166C09">
        <w:rPr>
          <w:sz w:val="40"/>
          <w:szCs w:val="40"/>
        </w:rPr>
        <w:t>on</w:t>
      </w:r>
      <w:r>
        <w:rPr>
          <w:sz w:val="40"/>
          <w:szCs w:val="40"/>
        </w:rPr>
        <w:t xml:space="preserve"> on </w:t>
      </w:r>
      <w:r w:rsidR="000A5076" w:rsidRPr="00AF287E">
        <w:rPr>
          <w:sz w:val="40"/>
          <w:szCs w:val="40"/>
        </w:rPr>
        <w:t xml:space="preserve">Regional </w:t>
      </w:r>
      <w:r w:rsidR="000A5076" w:rsidRPr="00AF325D">
        <w:rPr>
          <w:sz w:val="40"/>
          <w:szCs w:val="40"/>
        </w:rPr>
        <w:t>Workforce Plan</w:t>
      </w:r>
    </w:p>
    <w:p w14:paraId="382E5BCD" w14:textId="1A7F56A4" w:rsidR="000A5076" w:rsidRPr="00E028E8" w:rsidRDefault="000A5076" w:rsidP="00D16A2C">
      <w:pPr>
        <w:pStyle w:val="Documentpublicationdate"/>
        <w:spacing w:before="360"/>
        <w:jc w:val="center"/>
        <w:rPr>
          <w:i/>
          <w:iCs/>
          <w:color w:val="C45911" w:themeColor="accent2" w:themeShade="BF"/>
          <w:sz w:val="40"/>
        </w:rPr>
      </w:pPr>
      <w:r w:rsidRPr="00E028E8">
        <w:rPr>
          <w:i/>
          <w:iCs/>
          <w:color w:val="C45911" w:themeColor="accent2" w:themeShade="BF"/>
          <w:sz w:val="40"/>
          <w:szCs w:val="40"/>
        </w:rPr>
        <w:t>Feedback form</w:t>
      </w:r>
      <w:r w:rsidR="00FB67A9" w:rsidRPr="00E028E8">
        <w:rPr>
          <w:i/>
          <w:iCs/>
          <w:color w:val="C45911" w:themeColor="accent2" w:themeShade="BF"/>
          <w:sz w:val="40"/>
          <w:szCs w:val="40"/>
        </w:rPr>
        <w:t xml:space="preserve"> </w:t>
      </w:r>
      <w:r w:rsidR="00FB67A9" w:rsidRPr="00E028E8">
        <w:rPr>
          <w:rFonts w:cstheme="minorHAnsi"/>
          <w:i/>
          <w:iCs/>
          <w:color w:val="C45911" w:themeColor="accent2" w:themeShade="BF"/>
          <w:sz w:val="40"/>
          <w:szCs w:val="40"/>
        </w:rPr>
        <w:t>–</w:t>
      </w:r>
      <w:r w:rsidR="00FB67A9" w:rsidRPr="00E028E8">
        <w:rPr>
          <w:i/>
          <w:iCs/>
          <w:color w:val="C45911" w:themeColor="accent2" w:themeShade="BF"/>
          <w:sz w:val="40"/>
          <w:szCs w:val="40"/>
        </w:rPr>
        <w:t xml:space="preserve"> Have your say</w:t>
      </w:r>
    </w:p>
    <w:p w14:paraId="3B0D2F08" w14:textId="685AE9AF" w:rsidR="005C2BC5" w:rsidRPr="00BD781F" w:rsidRDefault="005C2BC5" w:rsidP="005C2BC5">
      <w:pPr>
        <w:pStyle w:val="NormalWeb"/>
        <w:spacing w:line="360" w:lineRule="atLeast"/>
        <w:rPr>
          <w:rFonts w:ascii="Calibri" w:hAnsi="Calibri" w:cs="Calibri"/>
          <w:color w:val="414042"/>
          <w:sz w:val="22"/>
          <w:szCs w:val="22"/>
        </w:rPr>
      </w:pPr>
      <w:r w:rsidRPr="005C2BC5">
        <w:rPr>
          <w:rFonts w:ascii="Calibri" w:hAnsi="Calibri" w:cs="Calibri"/>
          <w:color w:val="414042"/>
          <w:sz w:val="22"/>
          <w:szCs w:val="22"/>
        </w:rPr>
        <w:t>We’ve talked with business, local communities, councils, iwi and many other stakeholders to gather information, views and insights</w:t>
      </w:r>
      <w:r>
        <w:rPr>
          <w:rFonts w:ascii="Calibri" w:hAnsi="Calibri" w:cs="Calibri"/>
          <w:color w:val="414042"/>
          <w:sz w:val="22"/>
          <w:szCs w:val="22"/>
        </w:rPr>
        <w:t xml:space="preserve"> and </w:t>
      </w:r>
      <w:r w:rsidRPr="005C2BC5">
        <w:rPr>
          <w:rFonts w:ascii="Calibri" w:hAnsi="Calibri" w:cs="Calibri"/>
          <w:color w:val="414042"/>
          <w:sz w:val="22"/>
          <w:szCs w:val="22"/>
        </w:rPr>
        <w:t xml:space="preserve">build a </w:t>
      </w:r>
      <w:r>
        <w:rPr>
          <w:rFonts w:ascii="Calibri" w:hAnsi="Calibri" w:cs="Calibri"/>
          <w:color w:val="414042"/>
          <w:sz w:val="22"/>
          <w:szCs w:val="22"/>
        </w:rPr>
        <w:t>good</w:t>
      </w:r>
      <w:r w:rsidRPr="005C2BC5">
        <w:rPr>
          <w:rFonts w:ascii="Calibri" w:hAnsi="Calibri" w:cs="Calibri"/>
          <w:color w:val="414042"/>
          <w:sz w:val="22"/>
          <w:szCs w:val="22"/>
        </w:rPr>
        <w:t xml:space="preserve"> picture of the West Coast’s labour market</w:t>
      </w:r>
      <w:r w:rsidR="00BD781F">
        <w:rPr>
          <w:rFonts w:ascii="Calibri" w:hAnsi="Calibri" w:cs="Calibri"/>
          <w:color w:val="414042"/>
          <w:sz w:val="22"/>
          <w:szCs w:val="22"/>
        </w:rPr>
        <w:t xml:space="preserve"> –</w:t>
      </w:r>
      <w:r w:rsidRPr="005C2BC5">
        <w:rPr>
          <w:rFonts w:ascii="Calibri" w:hAnsi="Calibri" w:cs="Calibri"/>
          <w:color w:val="414042"/>
          <w:sz w:val="22"/>
          <w:szCs w:val="22"/>
        </w:rPr>
        <w:t xml:space="preserve"> and the kind of workforce required to achieve a long-term vision that aligns with </w:t>
      </w:r>
      <w:r w:rsidRPr="00D62E85">
        <w:rPr>
          <w:rFonts w:ascii="Calibri" w:hAnsi="Calibri" w:cs="Calibri"/>
          <w:i/>
          <w:iCs/>
          <w:color w:val="414042"/>
          <w:sz w:val="22"/>
          <w:szCs w:val="22"/>
        </w:rPr>
        <w:t xml:space="preserve">Te </w:t>
      </w:r>
      <w:proofErr w:type="spellStart"/>
      <w:r w:rsidRPr="00D62E85">
        <w:rPr>
          <w:rFonts w:ascii="Calibri" w:hAnsi="Calibri" w:cs="Calibri"/>
          <w:i/>
          <w:iCs/>
          <w:color w:val="414042"/>
          <w:sz w:val="22"/>
          <w:szCs w:val="22"/>
        </w:rPr>
        <w:t>Whanaketanga</w:t>
      </w:r>
      <w:proofErr w:type="spellEnd"/>
      <w:r w:rsidRPr="00D62E85">
        <w:rPr>
          <w:rFonts w:ascii="Calibri" w:hAnsi="Calibri" w:cs="Calibri"/>
          <w:i/>
          <w:iCs/>
          <w:color w:val="414042"/>
          <w:sz w:val="22"/>
          <w:szCs w:val="22"/>
        </w:rPr>
        <w:t xml:space="preserve"> Te Tai </w:t>
      </w:r>
      <w:proofErr w:type="spellStart"/>
      <w:r w:rsidRPr="00D62E85">
        <w:rPr>
          <w:rFonts w:ascii="Calibri" w:hAnsi="Calibri" w:cs="Calibri"/>
          <w:i/>
          <w:iCs/>
          <w:color w:val="414042"/>
          <w:sz w:val="22"/>
          <w:szCs w:val="22"/>
        </w:rPr>
        <w:t>Poutini</w:t>
      </w:r>
      <w:proofErr w:type="spellEnd"/>
      <w:r w:rsidRPr="00D62E85">
        <w:rPr>
          <w:rFonts w:ascii="Calibri" w:hAnsi="Calibri" w:cs="Calibri"/>
          <w:i/>
          <w:iCs/>
          <w:color w:val="414042"/>
          <w:sz w:val="22"/>
          <w:szCs w:val="22"/>
        </w:rPr>
        <w:t xml:space="preserve"> West Coast Economic Development Strategy 2050</w:t>
      </w:r>
      <w:r w:rsidRPr="005C2BC5">
        <w:rPr>
          <w:rStyle w:val="Emphasis"/>
          <w:rFonts w:ascii="Calibri" w:hAnsi="Calibri" w:cs="Calibri"/>
          <w:color w:val="414042"/>
          <w:sz w:val="22"/>
          <w:szCs w:val="22"/>
        </w:rPr>
        <w:t>.</w:t>
      </w:r>
    </w:p>
    <w:p w14:paraId="3A8BF120" w14:textId="6AB9DE8D" w:rsidR="008C6A99" w:rsidRPr="00CC1B62" w:rsidRDefault="008C6A99" w:rsidP="008C6A99">
      <w:pPr>
        <w:spacing w:before="100" w:beforeAutospacing="1" w:after="100" w:afterAutospacing="1" w:line="360" w:lineRule="atLeast"/>
        <w:rPr>
          <w:rFonts w:ascii="Calibri" w:eastAsia="Times New Roman" w:hAnsi="Calibri" w:cs="Calibri"/>
          <w:color w:val="414042"/>
          <w:lang w:eastAsia="en-NZ"/>
        </w:rPr>
      </w:pPr>
      <w:r w:rsidRPr="00CC1B62">
        <w:rPr>
          <w:rFonts w:ascii="Calibri" w:eastAsia="Times New Roman" w:hAnsi="Calibri" w:cs="Calibri"/>
          <w:color w:val="414042"/>
          <w:lang w:eastAsia="en-NZ"/>
        </w:rPr>
        <w:t>Our Regional Workforce Plan Consultation Document outlines what we have found out over the past year about the region’s workforce challenges and opportunities, and the key areas</w:t>
      </w:r>
      <w:r w:rsidR="00D935E7">
        <w:rPr>
          <w:rFonts w:ascii="Calibri" w:eastAsia="Times New Roman" w:hAnsi="Calibri" w:cs="Calibri"/>
          <w:color w:val="414042"/>
          <w:lang w:eastAsia="en-NZ"/>
        </w:rPr>
        <w:t xml:space="preserve"> </w:t>
      </w:r>
      <w:r w:rsidRPr="00CC1B62">
        <w:rPr>
          <w:rFonts w:ascii="Calibri" w:eastAsia="Times New Roman" w:hAnsi="Calibri" w:cs="Calibri"/>
          <w:color w:val="414042"/>
          <w:lang w:eastAsia="en-NZ"/>
        </w:rPr>
        <w:t>to focus on.  It sets out some actions and activities we can take as a leadership group that we think will make a real difference – working with others to complement what’s already happening in the region.</w:t>
      </w:r>
    </w:p>
    <w:p w14:paraId="2BFC77E2" w14:textId="422C29AA" w:rsidR="005C2BC5" w:rsidRPr="005C2BC5" w:rsidRDefault="005C2BC5" w:rsidP="005C2BC5">
      <w:pPr>
        <w:pStyle w:val="NormalWeb"/>
        <w:spacing w:line="360" w:lineRule="atLeast"/>
        <w:rPr>
          <w:rFonts w:ascii="Calibri" w:hAnsi="Calibri" w:cs="Calibri"/>
          <w:color w:val="414042"/>
          <w:sz w:val="22"/>
          <w:szCs w:val="22"/>
        </w:rPr>
      </w:pPr>
      <w:r w:rsidRPr="005C2BC5">
        <w:rPr>
          <w:rFonts w:ascii="Calibri" w:hAnsi="Calibri" w:cs="Calibri"/>
          <w:color w:val="414042"/>
          <w:sz w:val="22"/>
          <w:szCs w:val="22"/>
        </w:rPr>
        <w:t>We’ve put these ideas into our draft Regional Workforce Plan and we</w:t>
      </w:r>
      <w:r w:rsidR="008C6A99">
        <w:rPr>
          <w:rFonts w:ascii="Calibri" w:hAnsi="Calibri" w:cs="Calibri"/>
          <w:color w:val="414042"/>
          <w:sz w:val="22"/>
          <w:szCs w:val="22"/>
        </w:rPr>
        <w:t xml:space="preserve"> </w:t>
      </w:r>
      <w:r w:rsidR="001C48C7">
        <w:rPr>
          <w:rFonts w:ascii="Calibri" w:hAnsi="Calibri" w:cs="Calibri"/>
          <w:color w:val="414042"/>
          <w:sz w:val="22"/>
          <w:szCs w:val="22"/>
        </w:rPr>
        <w:t xml:space="preserve">would </w:t>
      </w:r>
      <w:r w:rsidR="008C6A99">
        <w:rPr>
          <w:rFonts w:ascii="Calibri" w:hAnsi="Calibri" w:cs="Calibri"/>
          <w:color w:val="414042"/>
          <w:sz w:val="22"/>
          <w:szCs w:val="22"/>
        </w:rPr>
        <w:t>really</w:t>
      </w:r>
      <w:r w:rsidRPr="005C2BC5">
        <w:rPr>
          <w:rFonts w:ascii="Calibri" w:hAnsi="Calibri" w:cs="Calibri"/>
          <w:color w:val="414042"/>
          <w:sz w:val="22"/>
          <w:szCs w:val="22"/>
        </w:rPr>
        <w:t xml:space="preserve"> </w:t>
      </w:r>
      <w:r w:rsidR="001C48C7">
        <w:rPr>
          <w:rFonts w:ascii="Calibri" w:hAnsi="Calibri" w:cs="Calibri"/>
          <w:color w:val="414042"/>
          <w:sz w:val="22"/>
          <w:szCs w:val="22"/>
        </w:rPr>
        <w:t>like</w:t>
      </w:r>
      <w:r w:rsidRPr="005C2BC5">
        <w:rPr>
          <w:rFonts w:ascii="Calibri" w:hAnsi="Calibri" w:cs="Calibri"/>
          <w:color w:val="414042"/>
          <w:sz w:val="22"/>
          <w:szCs w:val="22"/>
        </w:rPr>
        <w:t xml:space="preserve"> to know what you think</w:t>
      </w:r>
      <w:r w:rsidR="008C6A99">
        <w:rPr>
          <w:rFonts w:ascii="Calibri" w:hAnsi="Calibri" w:cs="Calibri"/>
          <w:color w:val="414042"/>
          <w:sz w:val="22"/>
          <w:szCs w:val="22"/>
        </w:rPr>
        <w:t xml:space="preserve"> of it</w:t>
      </w:r>
      <w:r w:rsidRPr="005C2BC5">
        <w:rPr>
          <w:rFonts w:ascii="Calibri" w:hAnsi="Calibri" w:cs="Calibri"/>
          <w:color w:val="414042"/>
          <w:sz w:val="22"/>
          <w:szCs w:val="22"/>
        </w:rPr>
        <w:t>.</w:t>
      </w:r>
      <w:r>
        <w:rPr>
          <w:rFonts w:ascii="Calibri" w:hAnsi="Calibri" w:cs="Calibri"/>
          <w:color w:val="414042"/>
          <w:sz w:val="22"/>
          <w:szCs w:val="22"/>
        </w:rPr>
        <w:t xml:space="preserve">  </w:t>
      </w:r>
      <w:r w:rsidR="008C6A99">
        <w:rPr>
          <w:rFonts w:ascii="Calibri" w:hAnsi="Calibri" w:cs="Calibri"/>
          <w:color w:val="414042"/>
          <w:sz w:val="22"/>
          <w:szCs w:val="22"/>
        </w:rPr>
        <w:t xml:space="preserve">Have we got the </w:t>
      </w:r>
      <w:proofErr w:type="gramStart"/>
      <w:r w:rsidR="008C6A99">
        <w:rPr>
          <w:rFonts w:ascii="Calibri" w:hAnsi="Calibri" w:cs="Calibri"/>
          <w:color w:val="414042"/>
          <w:sz w:val="22"/>
          <w:szCs w:val="22"/>
        </w:rPr>
        <w:t>focus</w:t>
      </w:r>
      <w:proofErr w:type="gramEnd"/>
      <w:r w:rsidR="008C6A99">
        <w:rPr>
          <w:rFonts w:ascii="Calibri" w:hAnsi="Calibri" w:cs="Calibri"/>
          <w:color w:val="414042"/>
          <w:sz w:val="22"/>
          <w:szCs w:val="22"/>
        </w:rPr>
        <w:t xml:space="preserve"> right?  Will the actions make a difference?  </w:t>
      </w:r>
      <w:r>
        <w:rPr>
          <w:rFonts w:ascii="Calibri" w:hAnsi="Calibri" w:cs="Calibri"/>
          <w:color w:val="414042"/>
          <w:sz w:val="22"/>
          <w:szCs w:val="22"/>
        </w:rPr>
        <w:t xml:space="preserve">Your feedback will </w:t>
      </w:r>
      <w:r w:rsidR="002437D8">
        <w:rPr>
          <w:rFonts w:ascii="Calibri" w:hAnsi="Calibri" w:cs="Calibri"/>
          <w:color w:val="414042"/>
          <w:sz w:val="22"/>
          <w:szCs w:val="22"/>
        </w:rPr>
        <w:t>be invaluable as we</w:t>
      </w:r>
      <w:r>
        <w:rPr>
          <w:rFonts w:ascii="Calibri" w:hAnsi="Calibri" w:cs="Calibri"/>
          <w:color w:val="414042"/>
          <w:sz w:val="22"/>
          <w:szCs w:val="22"/>
        </w:rPr>
        <w:t xml:space="preserve"> finalise the plan.</w:t>
      </w:r>
    </w:p>
    <w:p w14:paraId="29DB76E9" w14:textId="74616ED6" w:rsidR="00651F5F" w:rsidRPr="00BD781F" w:rsidRDefault="000078D8" w:rsidP="002A2BDA">
      <w:pPr>
        <w:spacing w:before="100" w:beforeAutospacing="1" w:after="100" w:afterAutospacing="1" w:line="360" w:lineRule="atLeast"/>
        <w:rPr>
          <w:rFonts w:ascii="Arial" w:eastAsia="Times New Roman" w:hAnsi="Arial" w:cs="Arial"/>
          <w:color w:val="414042"/>
          <w:lang w:eastAsia="en-NZ"/>
        </w:rPr>
      </w:pPr>
      <w:r w:rsidRPr="00BD781F">
        <w:rPr>
          <w:rFonts w:cstheme="minorHAnsi"/>
        </w:rPr>
        <w:t xml:space="preserve">There are several ways for you to provide feedback, including </w:t>
      </w:r>
      <w:r w:rsidR="007A7BE1" w:rsidRPr="00BD781F">
        <w:rPr>
          <w:rFonts w:cstheme="minorHAnsi"/>
        </w:rPr>
        <w:t xml:space="preserve">at our </w:t>
      </w:r>
      <w:r w:rsidRPr="00BD781F">
        <w:rPr>
          <w:rFonts w:cstheme="minorHAnsi"/>
        </w:rPr>
        <w:t>online meetings</w:t>
      </w:r>
      <w:r w:rsidR="00065877">
        <w:rPr>
          <w:rFonts w:cstheme="minorHAnsi"/>
        </w:rPr>
        <w:t xml:space="preserve"> (</w:t>
      </w:r>
      <w:r w:rsidR="001C48C7">
        <w:rPr>
          <w:rFonts w:cstheme="minorHAnsi"/>
        </w:rPr>
        <w:t xml:space="preserve">details are on our webpage at the </w:t>
      </w:r>
      <w:r w:rsidR="00065877">
        <w:rPr>
          <w:rFonts w:cstheme="minorHAnsi"/>
        </w:rPr>
        <w:t>link below)</w:t>
      </w:r>
      <w:r w:rsidRPr="00BD781F">
        <w:rPr>
          <w:rFonts w:cstheme="minorHAnsi"/>
        </w:rPr>
        <w:t>.</w:t>
      </w:r>
    </w:p>
    <w:p w14:paraId="069A0623" w14:textId="54DCA617" w:rsidR="00CC1B62" w:rsidRDefault="007A7BE1" w:rsidP="00166C09">
      <w:pPr>
        <w:spacing w:after="240"/>
        <w:rPr>
          <w:rStyle w:val="Hyperlink"/>
          <w:rFonts w:cstheme="minorHAnsi"/>
        </w:rPr>
      </w:pPr>
      <w:r w:rsidRPr="00065877">
        <w:rPr>
          <w:i/>
          <w:iCs/>
        </w:rPr>
        <w:t>To submit your feedback online please use the link</w:t>
      </w:r>
      <w:r w:rsidR="001C48C7">
        <w:rPr>
          <w:i/>
          <w:iCs/>
        </w:rPr>
        <w:t xml:space="preserve"> available</w:t>
      </w:r>
      <w:r w:rsidRPr="00065877">
        <w:rPr>
          <w:i/>
          <w:iCs/>
        </w:rPr>
        <w:t xml:space="preserve"> on our webpage at</w:t>
      </w:r>
      <w:r w:rsidR="00CC1B62" w:rsidRPr="00065877">
        <w:rPr>
          <w:i/>
          <w:iCs/>
        </w:rPr>
        <w:t>:</w:t>
      </w:r>
      <w:r w:rsidR="00CC1B62" w:rsidRPr="00BD781F">
        <w:t xml:space="preserve"> </w:t>
      </w:r>
      <w:hyperlink r:id="rId9" w:history="1">
        <w:r w:rsidR="00CC1B62" w:rsidRPr="00BD781F">
          <w:rPr>
            <w:rStyle w:val="Hyperlink"/>
            <w:rFonts w:cstheme="minorHAnsi"/>
          </w:rPr>
          <w:t>https://www.mbie.govt.nz/business-and-employment/employment-and-skills/regional-skills-leadership-groups/west-coast/</w:t>
        </w:r>
      </w:hyperlink>
    </w:p>
    <w:p w14:paraId="60F41068" w14:textId="6B299028" w:rsidR="000078D8" w:rsidRPr="00BD781F" w:rsidRDefault="007A7BE1" w:rsidP="008C58F9">
      <w:pPr>
        <w:rPr>
          <w:rFonts w:cstheme="minorHAnsi"/>
          <w:i/>
          <w:iCs/>
          <w:color w:val="000000" w:themeColor="text1"/>
        </w:rPr>
      </w:pPr>
      <w:r w:rsidRPr="00BD781F">
        <w:rPr>
          <w:rFonts w:cstheme="minorHAnsi"/>
          <w:i/>
          <w:iCs/>
          <w:color w:val="000000" w:themeColor="text1"/>
        </w:rPr>
        <w:t>I</w:t>
      </w:r>
      <w:r w:rsidR="009A29A5" w:rsidRPr="00BD781F">
        <w:rPr>
          <w:rFonts w:cstheme="minorHAnsi"/>
          <w:i/>
          <w:iCs/>
          <w:color w:val="000000" w:themeColor="text1"/>
        </w:rPr>
        <w:t>f</w:t>
      </w:r>
      <w:r w:rsidR="00B86664" w:rsidRPr="00BD781F">
        <w:rPr>
          <w:rFonts w:cstheme="minorHAnsi"/>
          <w:i/>
          <w:iCs/>
          <w:color w:val="000000" w:themeColor="text1"/>
        </w:rPr>
        <w:t xml:space="preserve"> you prefer to </w:t>
      </w:r>
      <w:r w:rsidRPr="00BD781F">
        <w:rPr>
          <w:rFonts w:cstheme="minorHAnsi"/>
          <w:i/>
          <w:iCs/>
          <w:color w:val="000000" w:themeColor="text1"/>
        </w:rPr>
        <w:t xml:space="preserve">submit your feedback via email or post, please </w:t>
      </w:r>
      <w:r w:rsidR="00B86664" w:rsidRPr="00BD781F">
        <w:rPr>
          <w:rFonts w:cstheme="minorHAnsi"/>
          <w:i/>
          <w:iCs/>
          <w:color w:val="000000" w:themeColor="text1"/>
        </w:rPr>
        <w:t xml:space="preserve">use </w:t>
      </w:r>
      <w:r w:rsidRPr="00BD781F">
        <w:rPr>
          <w:rFonts w:cstheme="minorHAnsi"/>
          <w:i/>
          <w:iCs/>
          <w:color w:val="000000" w:themeColor="text1"/>
        </w:rPr>
        <w:t>th</w:t>
      </w:r>
      <w:r w:rsidR="00CC1B62" w:rsidRPr="00BD781F">
        <w:rPr>
          <w:rFonts w:cstheme="minorHAnsi"/>
          <w:i/>
          <w:iCs/>
          <w:color w:val="000000" w:themeColor="text1"/>
        </w:rPr>
        <w:t xml:space="preserve">is </w:t>
      </w:r>
      <w:r w:rsidRPr="00BD781F">
        <w:rPr>
          <w:rFonts w:cstheme="minorHAnsi"/>
          <w:i/>
          <w:iCs/>
          <w:color w:val="000000" w:themeColor="text1"/>
        </w:rPr>
        <w:t>feedback form</w:t>
      </w:r>
      <w:r w:rsidR="00CC1B62" w:rsidRPr="00BD781F">
        <w:rPr>
          <w:rFonts w:cstheme="minorHAnsi"/>
          <w:i/>
          <w:iCs/>
          <w:color w:val="000000" w:themeColor="text1"/>
        </w:rPr>
        <w:t xml:space="preserve"> and email it to:</w:t>
      </w:r>
      <w:r w:rsidRPr="00BD781F">
        <w:rPr>
          <w:rFonts w:cstheme="minorHAnsi"/>
          <w:i/>
          <w:iCs/>
          <w:color w:val="000000" w:themeColor="text1"/>
        </w:rPr>
        <w:t xml:space="preserve"> </w:t>
      </w:r>
    </w:p>
    <w:p w14:paraId="5197A298" w14:textId="080E190B" w:rsidR="007A7BE1" w:rsidRDefault="00367DB5" w:rsidP="007A7BE1">
      <w:pPr>
        <w:spacing w:after="0" w:line="240" w:lineRule="auto"/>
        <w:jc w:val="center"/>
        <w:rPr>
          <w:rStyle w:val="Hyperlink"/>
          <w:rFonts w:ascii="Calibri" w:eastAsia="Times New Roman" w:hAnsi="Calibri" w:cs="Calibri"/>
          <w:b/>
          <w:bCs/>
          <w:color w:val="000000" w:themeColor="text1"/>
          <w:sz w:val="24"/>
          <w:szCs w:val="24"/>
          <w:lang w:eastAsia="en-NZ"/>
        </w:rPr>
      </w:pPr>
      <w:hyperlink r:id="rId10" w:history="1">
        <w:r w:rsidR="007A7BE1" w:rsidRPr="00B86664">
          <w:rPr>
            <w:rStyle w:val="Hyperlink"/>
            <w:rFonts w:ascii="Calibri" w:eastAsia="Times New Roman" w:hAnsi="Calibri" w:cs="Calibri"/>
            <w:b/>
            <w:bCs/>
            <w:color w:val="000000" w:themeColor="text1"/>
            <w:sz w:val="24"/>
            <w:szCs w:val="24"/>
            <w:lang w:eastAsia="en-NZ"/>
          </w:rPr>
          <w:t>westcoastRSLG@mbie.govt.nz</w:t>
        </w:r>
      </w:hyperlink>
    </w:p>
    <w:p w14:paraId="1FE36329" w14:textId="77777777" w:rsidR="007A7BE1" w:rsidRDefault="007A7BE1" w:rsidP="007A7BE1">
      <w:pPr>
        <w:spacing w:after="0" w:line="240" w:lineRule="auto"/>
        <w:jc w:val="center"/>
        <w:rPr>
          <w:rStyle w:val="Hyperlink"/>
          <w:rFonts w:ascii="Calibri" w:eastAsia="Times New Roman" w:hAnsi="Calibri" w:cs="Calibri"/>
          <w:b/>
          <w:bCs/>
          <w:color w:val="000000" w:themeColor="text1"/>
          <w:sz w:val="24"/>
          <w:szCs w:val="24"/>
          <w:lang w:eastAsia="en-NZ"/>
        </w:rPr>
      </w:pPr>
    </w:p>
    <w:p w14:paraId="23018F71" w14:textId="0134941D" w:rsidR="007A7BE1" w:rsidRPr="00CC1B62" w:rsidRDefault="007A7BE1" w:rsidP="007A7BE1">
      <w:pPr>
        <w:spacing w:after="0" w:line="240" w:lineRule="auto"/>
        <w:jc w:val="center"/>
        <w:rPr>
          <w:rStyle w:val="Hyperlink"/>
          <w:rFonts w:ascii="Calibri" w:eastAsia="Times New Roman" w:hAnsi="Calibri" w:cs="Calibri"/>
          <w:i/>
          <w:iCs/>
          <w:color w:val="000000" w:themeColor="text1"/>
          <w:sz w:val="24"/>
          <w:szCs w:val="24"/>
          <w:u w:val="none"/>
          <w:lang w:eastAsia="en-NZ"/>
        </w:rPr>
      </w:pPr>
      <w:r w:rsidRPr="00CC1B62">
        <w:rPr>
          <w:rStyle w:val="Hyperlink"/>
          <w:rFonts w:ascii="Calibri" w:eastAsia="Times New Roman" w:hAnsi="Calibri" w:cs="Calibri"/>
          <w:i/>
          <w:iCs/>
          <w:color w:val="000000" w:themeColor="text1"/>
          <w:sz w:val="24"/>
          <w:szCs w:val="24"/>
          <w:u w:val="none"/>
          <w:lang w:eastAsia="en-NZ"/>
        </w:rPr>
        <w:t>or post to</w:t>
      </w:r>
      <w:r w:rsidR="00CC1B62" w:rsidRPr="00CC1B62">
        <w:rPr>
          <w:rStyle w:val="Hyperlink"/>
          <w:rFonts w:ascii="Calibri" w:eastAsia="Times New Roman" w:hAnsi="Calibri" w:cs="Calibri"/>
          <w:i/>
          <w:iCs/>
          <w:color w:val="000000" w:themeColor="text1"/>
          <w:sz w:val="24"/>
          <w:szCs w:val="24"/>
          <w:u w:val="none"/>
          <w:lang w:eastAsia="en-NZ"/>
        </w:rPr>
        <w:t>:</w:t>
      </w:r>
    </w:p>
    <w:p w14:paraId="150DE352" w14:textId="77777777" w:rsidR="007A7BE1" w:rsidRPr="007A7BE1" w:rsidRDefault="007A7BE1" w:rsidP="007A7BE1">
      <w:pPr>
        <w:spacing w:after="0" w:line="240" w:lineRule="auto"/>
        <w:jc w:val="center"/>
        <w:rPr>
          <w:b/>
          <w:bCs/>
          <w:sz w:val="24"/>
          <w:szCs w:val="24"/>
        </w:rPr>
      </w:pPr>
      <w:r w:rsidRPr="007A7BE1">
        <w:rPr>
          <w:b/>
          <w:bCs/>
          <w:sz w:val="24"/>
          <w:szCs w:val="24"/>
        </w:rPr>
        <w:t xml:space="preserve">Tai </w:t>
      </w:r>
      <w:proofErr w:type="spellStart"/>
      <w:r w:rsidRPr="007A7BE1">
        <w:rPr>
          <w:b/>
          <w:bCs/>
          <w:sz w:val="24"/>
          <w:szCs w:val="24"/>
        </w:rPr>
        <w:t>Poutini</w:t>
      </w:r>
      <w:proofErr w:type="spellEnd"/>
      <w:r w:rsidRPr="007A7BE1">
        <w:rPr>
          <w:b/>
          <w:bCs/>
          <w:sz w:val="24"/>
          <w:szCs w:val="24"/>
        </w:rPr>
        <w:t xml:space="preserve"> West Coast Regional Workforce Plan feedback, </w:t>
      </w:r>
    </w:p>
    <w:p w14:paraId="37BFBBE2" w14:textId="519773C8" w:rsidR="007A7BE1" w:rsidRPr="00CC1B62" w:rsidRDefault="007A7BE1" w:rsidP="00CC1B62">
      <w:pPr>
        <w:spacing w:after="0" w:line="240" w:lineRule="auto"/>
        <w:jc w:val="center"/>
        <w:rPr>
          <w:rFonts w:ascii="Calibri" w:hAnsi="Calibri" w:cs="Calibri"/>
          <w:b/>
          <w:bCs/>
          <w:color w:val="000000" w:themeColor="text1"/>
          <w:sz w:val="28"/>
          <w:szCs w:val="28"/>
          <w:lang w:eastAsia="en-NZ"/>
        </w:rPr>
      </w:pPr>
      <w:r w:rsidRPr="007A7BE1">
        <w:rPr>
          <w:b/>
          <w:bCs/>
          <w:sz w:val="24"/>
          <w:szCs w:val="24"/>
        </w:rPr>
        <w:t>P O Box 180, Nelson</w:t>
      </w:r>
    </w:p>
    <w:p w14:paraId="00B99355" w14:textId="3A41966D" w:rsidR="002A2BDA" w:rsidRPr="00CC1B62" w:rsidRDefault="007A7BE1" w:rsidP="00CC1B62">
      <w:pPr>
        <w:spacing w:before="240" w:after="240"/>
        <w:jc w:val="center"/>
        <w:rPr>
          <w:rFonts w:cstheme="minorHAnsi"/>
          <w:b/>
          <w:bCs/>
          <w:i/>
          <w:iCs/>
          <w:color w:val="000000" w:themeColor="text1"/>
          <w:sz w:val="24"/>
          <w:szCs w:val="24"/>
        </w:rPr>
      </w:pPr>
      <w:r>
        <w:rPr>
          <w:rFonts w:cstheme="minorHAnsi"/>
          <w:b/>
          <w:bCs/>
          <w:i/>
          <w:iCs/>
          <w:color w:val="000000" w:themeColor="text1"/>
          <w:sz w:val="24"/>
          <w:szCs w:val="24"/>
        </w:rPr>
        <w:t xml:space="preserve">We must receive your feedback </w:t>
      </w:r>
      <w:r w:rsidR="000078D8" w:rsidRPr="00B86664">
        <w:rPr>
          <w:rFonts w:cstheme="minorHAnsi"/>
          <w:b/>
          <w:bCs/>
          <w:i/>
          <w:iCs/>
          <w:color w:val="000000" w:themeColor="text1"/>
          <w:sz w:val="24"/>
          <w:szCs w:val="24"/>
        </w:rPr>
        <w:t>by 5pm on Friday 29 April 2022</w:t>
      </w:r>
    </w:p>
    <w:p w14:paraId="1DF811A3" w14:textId="1AFC56BA" w:rsidR="00821F28" w:rsidRPr="00D34CD9" w:rsidRDefault="00D34CD9" w:rsidP="00CC1B62">
      <w:pPr>
        <w:jc w:val="center"/>
        <w:rPr>
          <w:rFonts w:cstheme="minorHAnsi"/>
          <w:b/>
          <w:bCs/>
          <w:i/>
          <w:iCs/>
        </w:rPr>
      </w:pPr>
      <w:r>
        <w:rPr>
          <w:rFonts w:cstheme="minorHAnsi"/>
          <w:b/>
          <w:bCs/>
          <w:i/>
          <w:iCs/>
        </w:rPr>
        <w:t>Thank you for your interest - we</w:t>
      </w:r>
      <w:r w:rsidR="002A2BDA" w:rsidRPr="00D34CD9">
        <w:rPr>
          <w:rFonts w:cstheme="minorHAnsi"/>
          <w:b/>
          <w:bCs/>
          <w:i/>
          <w:iCs/>
        </w:rPr>
        <w:t xml:space="preserve"> look forward to hearing from you</w:t>
      </w:r>
      <w:r w:rsidR="00CD0973" w:rsidRPr="00D34CD9">
        <w:rPr>
          <w:rFonts w:cstheme="minorHAnsi"/>
          <w:b/>
          <w:bCs/>
          <w:i/>
          <w:iCs/>
        </w:rPr>
        <w:br w:type="page"/>
      </w:r>
    </w:p>
    <w:p w14:paraId="4193C853" w14:textId="229819B3" w:rsidR="00C2340A" w:rsidRPr="00821F28" w:rsidRDefault="00C940A2" w:rsidP="00435433">
      <w:pPr>
        <w:spacing w:before="480" w:after="240"/>
        <w:rPr>
          <w:rFonts w:cstheme="minorHAnsi"/>
          <w:b/>
          <w:bCs/>
          <w:sz w:val="28"/>
          <w:szCs w:val="28"/>
          <w:lang w:val="en-AU" w:eastAsia="en-NZ"/>
        </w:rPr>
      </w:pPr>
      <w:r w:rsidRPr="00821F28">
        <w:rPr>
          <w:rFonts w:cstheme="minorHAnsi"/>
          <w:b/>
          <w:bCs/>
          <w:sz w:val="28"/>
          <w:szCs w:val="28"/>
          <w:lang w:val="en-AU" w:eastAsia="en-NZ"/>
        </w:rPr>
        <w:lastRenderedPageBreak/>
        <w:t>OVERALL</w:t>
      </w:r>
    </w:p>
    <w:p w14:paraId="69D0EE59" w14:textId="7CC73AB6" w:rsidR="00C2340A" w:rsidRPr="004B69FC" w:rsidRDefault="00C2340A" w:rsidP="00C2340A">
      <w:pPr>
        <w:numPr>
          <w:ilvl w:val="0"/>
          <w:numId w:val="1"/>
        </w:numPr>
        <w:spacing w:beforeLines="60" w:before="144" w:after="0" w:line="240" w:lineRule="auto"/>
        <w:ind w:left="567" w:hanging="425"/>
        <w:contextualSpacing/>
        <w:rPr>
          <w:rFonts w:cstheme="minorHAnsi"/>
          <w:b/>
          <w:bCs/>
          <w:lang w:val="en-AU" w:eastAsia="en-NZ"/>
        </w:rPr>
      </w:pPr>
      <w:r w:rsidRPr="004B69FC">
        <w:rPr>
          <w:rFonts w:cstheme="minorHAnsi"/>
          <w:b/>
          <w:bCs/>
          <w:lang w:val="en-AU" w:eastAsia="en-NZ"/>
        </w:rPr>
        <w:t xml:space="preserve">Do you </w:t>
      </w:r>
      <w:r w:rsidR="001F6152" w:rsidRPr="004B69FC">
        <w:rPr>
          <w:rFonts w:cstheme="minorHAnsi"/>
          <w:b/>
          <w:bCs/>
          <w:lang w:val="en-AU" w:eastAsia="en-NZ"/>
        </w:rPr>
        <w:t>agree</w:t>
      </w:r>
      <w:r w:rsidRPr="004B69FC">
        <w:rPr>
          <w:rFonts w:cstheme="minorHAnsi"/>
          <w:b/>
          <w:bCs/>
          <w:lang w:val="en-AU" w:eastAsia="en-NZ"/>
        </w:rPr>
        <w:t xml:space="preserve"> that Tai </w:t>
      </w:r>
      <w:proofErr w:type="spellStart"/>
      <w:r w:rsidRPr="004B69FC">
        <w:rPr>
          <w:rFonts w:cstheme="minorHAnsi"/>
          <w:b/>
          <w:bCs/>
          <w:lang w:val="en-AU" w:eastAsia="en-NZ"/>
        </w:rPr>
        <w:t>Poutini</w:t>
      </w:r>
      <w:proofErr w:type="spellEnd"/>
      <w:r w:rsidRPr="004B69FC">
        <w:rPr>
          <w:rFonts w:cstheme="minorHAnsi"/>
          <w:b/>
          <w:bCs/>
          <w:lang w:val="en-AU" w:eastAsia="en-NZ"/>
        </w:rPr>
        <w:t xml:space="preserve"> West Coast needs to actively plan to ensure our businesses have the workers they’ll need in future?</w:t>
      </w:r>
    </w:p>
    <w:p w14:paraId="2CFBC050" w14:textId="77777777" w:rsidR="007032B8" w:rsidRPr="00297740" w:rsidRDefault="007032B8" w:rsidP="007032B8">
      <w:pPr>
        <w:pStyle w:val="ListParagraph"/>
        <w:ind w:left="426" w:firstLine="141"/>
        <w:rPr>
          <w:rFonts w:cstheme="minorHAnsi"/>
          <w:lang w:val="en-AU" w:eastAsia="en-NZ"/>
        </w:rPr>
      </w:pPr>
    </w:p>
    <w:p w14:paraId="510D7D46" w14:textId="64B9DD11" w:rsidR="007032B8" w:rsidRPr="00297740" w:rsidRDefault="007032B8" w:rsidP="007032B8">
      <w:pPr>
        <w:pStyle w:val="ListParagraph"/>
        <w:numPr>
          <w:ilvl w:val="0"/>
          <w:numId w:val="5"/>
        </w:numPr>
        <w:spacing w:before="60" w:after="60"/>
        <w:ind w:hanging="153"/>
        <w:rPr>
          <w:rFonts w:cstheme="minorHAnsi"/>
        </w:rPr>
      </w:pPr>
      <w:r w:rsidRPr="00297740">
        <w:rPr>
          <w:rFonts w:cstheme="minorHAnsi"/>
        </w:rPr>
        <w:t xml:space="preserve">Strongly </w:t>
      </w:r>
      <w:r w:rsidR="00C72D13">
        <w:rPr>
          <w:rFonts w:cstheme="minorHAnsi"/>
        </w:rPr>
        <w:t>dis</w:t>
      </w:r>
      <w:r w:rsidRPr="00297740">
        <w:rPr>
          <w:rFonts w:cstheme="minorHAnsi"/>
        </w:rPr>
        <w:t>agree</w:t>
      </w:r>
    </w:p>
    <w:p w14:paraId="0D8BD9D3" w14:textId="5A104CA5" w:rsidR="007032B8" w:rsidRPr="00297740" w:rsidRDefault="00C72D13" w:rsidP="007032B8">
      <w:pPr>
        <w:pStyle w:val="ListParagraph"/>
        <w:numPr>
          <w:ilvl w:val="0"/>
          <w:numId w:val="5"/>
        </w:numPr>
        <w:spacing w:before="60" w:after="60"/>
        <w:ind w:hanging="153"/>
        <w:rPr>
          <w:rFonts w:cstheme="minorHAnsi"/>
        </w:rPr>
      </w:pPr>
      <w:r>
        <w:rPr>
          <w:rFonts w:cstheme="minorHAnsi"/>
        </w:rPr>
        <w:t>Disa</w:t>
      </w:r>
      <w:r w:rsidR="007032B8" w:rsidRPr="00297740">
        <w:rPr>
          <w:rFonts w:cstheme="minorHAnsi"/>
        </w:rPr>
        <w:t>gree</w:t>
      </w:r>
    </w:p>
    <w:p w14:paraId="49301CA3" w14:textId="77777777" w:rsidR="007032B8" w:rsidRPr="00297740" w:rsidRDefault="007032B8" w:rsidP="007032B8">
      <w:pPr>
        <w:pStyle w:val="ListParagraph"/>
        <w:numPr>
          <w:ilvl w:val="0"/>
          <w:numId w:val="5"/>
        </w:numPr>
        <w:spacing w:before="60" w:after="60"/>
        <w:ind w:hanging="153"/>
        <w:rPr>
          <w:rFonts w:cstheme="minorHAnsi"/>
        </w:rPr>
      </w:pPr>
      <w:r w:rsidRPr="00297740">
        <w:rPr>
          <w:rFonts w:cstheme="minorHAnsi"/>
        </w:rPr>
        <w:t>Neither agree nor disagree</w:t>
      </w:r>
    </w:p>
    <w:p w14:paraId="55C780C4" w14:textId="408A2EBC" w:rsidR="007032B8" w:rsidRPr="00297740" w:rsidRDefault="00C72D13" w:rsidP="007032B8">
      <w:pPr>
        <w:pStyle w:val="ListParagraph"/>
        <w:numPr>
          <w:ilvl w:val="0"/>
          <w:numId w:val="5"/>
        </w:numPr>
        <w:spacing w:before="60" w:after="60"/>
        <w:ind w:hanging="153"/>
        <w:rPr>
          <w:rFonts w:cstheme="minorHAnsi"/>
        </w:rPr>
      </w:pPr>
      <w:r>
        <w:rPr>
          <w:rFonts w:cstheme="minorHAnsi"/>
        </w:rPr>
        <w:t>A</w:t>
      </w:r>
      <w:r w:rsidR="007032B8" w:rsidRPr="00297740">
        <w:rPr>
          <w:rFonts w:cstheme="minorHAnsi"/>
        </w:rPr>
        <w:t>gree</w:t>
      </w:r>
    </w:p>
    <w:p w14:paraId="61A3BA17" w14:textId="2EB3CFB0" w:rsidR="007032B8" w:rsidRPr="00297740" w:rsidRDefault="007032B8" w:rsidP="007032B8">
      <w:pPr>
        <w:pStyle w:val="ListParagraph"/>
        <w:numPr>
          <w:ilvl w:val="0"/>
          <w:numId w:val="5"/>
        </w:numPr>
        <w:spacing w:before="60" w:after="60"/>
        <w:ind w:hanging="153"/>
        <w:rPr>
          <w:rFonts w:cstheme="minorHAnsi"/>
        </w:rPr>
      </w:pPr>
      <w:r w:rsidRPr="00297740">
        <w:rPr>
          <w:rFonts w:cstheme="minorHAnsi"/>
        </w:rPr>
        <w:t>Strongly agree</w:t>
      </w:r>
    </w:p>
    <w:p w14:paraId="6126EADB" w14:textId="77777777" w:rsidR="007032B8" w:rsidRPr="00297740" w:rsidRDefault="007032B8" w:rsidP="007032B8">
      <w:pPr>
        <w:pStyle w:val="ListParagraph"/>
        <w:numPr>
          <w:ilvl w:val="0"/>
          <w:numId w:val="5"/>
        </w:numPr>
        <w:spacing w:before="60" w:after="60"/>
        <w:ind w:hanging="153"/>
        <w:rPr>
          <w:rFonts w:cstheme="minorHAnsi"/>
        </w:rPr>
      </w:pPr>
      <w:r w:rsidRPr="00297740">
        <w:rPr>
          <w:rFonts w:cstheme="minorHAnsi"/>
        </w:rPr>
        <w:t>Don’t know</w:t>
      </w:r>
    </w:p>
    <w:p w14:paraId="2D0CBFFB" w14:textId="134A73EA" w:rsidR="007032B8" w:rsidRDefault="007833E6" w:rsidP="00305FFD">
      <w:pPr>
        <w:spacing w:before="240" w:after="240" w:line="240" w:lineRule="auto"/>
        <w:ind w:left="567"/>
        <w:rPr>
          <w:rFonts w:cstheme="minorHAnsi"/>
          <w:lang w:val="en-AU" w:eastAsia="en-NZ"/>
        </w:rPr>
      </w:pPr>
      <w:r>
        <w:rPr>
          <w:rFonts w:cstheme="minorHAnsi"/>
          <w:i/>
          <w:iCs/>
          <w:lang w:val="en-AU" w:eastAsia="en-NZ"/>
        </w:rPr>
        <w:t>Please comment further on your answer: ___________________________________________</w:t>
      </w:r>
      <w:r w:rsidR="00435433">
        <w:rPr>
          <w:rFonts w:cstheme="minorHAnsi"/>
          <w:i/>
          <w:iCs/>
          <w:lang w:val="en-AU" w:eastAsia="en-NZ"/>
        </w:rPr>
        <w:t xml:space="preserve"> </w:t>
      </w:r>
    </w:p>
    <w:p w14:paraId="40403D6C" w14:textId="77777777" w:rsidR="00EA0466" w:rsidRPr="00410065" w:rsidRDefault="00EA0466" w:rsidP="00410065">
      <w:pPr>
        <w:spacing w:before="240" w:after="240" w:line="240" w:lineRule="auto"/>
        <w:rPr>
          <w:rFonts w:cstheme="minorHAnsi"/>
          <w:lang w:val="en-AU" w:eastAsia="en-NZ"/>
        </w:rPr>
      </w:pPr>
    </w:p>
    <w:p w14:paraId="58ABCE3A" w14:textId="622BB908" w:rsidR="00A274E4" w:rsidRPr="00166C09" w:rsidRDefault="00C940A2" w:rsidP="00EA0466">
      <w:pPr>
        <w:numPr>
          <w:ilvl w:val="0"/>
          <w:numId w:val="1"/>
        </w:numPr>
        <w:spacing w:before="120" w:after="120" w:line="240" w:lineRule="auto"/>
        <w:ind w:left="567" w:hanging="425"/>
        <w:rPr>
          <w:rFonts w:cstheme="minorHAnsi"/>
          <w:b/>
          <w:bCs/>
          <w:lang w:val="en-AU" w:eastAsia="en-NZ"/>
        </w:rPr>
      </w:pPr>
      <w:r w:rsidRPr="004B69FC">
        <w:rPr>
          <w:rFonts w:cstheme="minorHAnsi"/>
          <w:b/>
          <w:bCs/>
          <w:lang w:val="en-AU" w:eastAsia="en-NZ"/>
        </w:rPr>
        <w:t xml:space="preserve">What </w:t>
      </w:r>
      <w:r w:rsidR="00B64428" w:rsidRPr="004B69FC">
        <w:rPr>
          <w:rFonts w:cstheme="minorHAnsi"/>
          <w:b/>
          <w:bCs/>
          <w:lang w:val="en-AU" w:eastAsia="en-NZ"/>
        </w:rPr>
        <w:t xml:space="preserve">do you think </w:t>
      </w:r>
      <w:r w:rsidRPr="004B69FC">
        <w:rPr>
          <w:rFonts w:cstheme="minorHAnsi"/>
          <w:b/>
          <w:bCs/>
          <w:lang w:val="en-AU" w:eastAsia="en-NZ"/>
        </w:rPr>
        <w:t xml:space="preserve">are the </w:t>
      </w:r>
      <w:r w:rsidR="00B64428" w:rsidRPr="004B69FC">
        <w:rPr>
          <w:rFonts w:cstheme="minorHAnsi"/>
          <w:b/>
          <w:bCs/>
          <w:lang w:val="en-AU" w:eastAsia="en-NZ"/>
        </w:rPr>
        <w:t>main</w:t>
      </w:r>
      <w:r w:rsidRPr="004B69FC">
        <w:rPr>
          <w:rFonts w:cstheme="minorHAnsi"/>
          <w:b/>
          <w:bCs/>
          <w:lang w:val="en-AU" w:eastAsia="en-NZ"/>
        </w:rPr>
        <w:t xml:space="preserve"> reasons </w:t>
      </w:r>
      <w:r w:rsidR="003B4118" w:rsidRPr="004B69FC">
        <w:rPr>
          <w:rFonts w:cstheme="minorHAnsi"/>
          <w:b/>
          <w:bCs/>
          <w:lang w:val="en-AU" w:eastAsia="en-NZ"/>
        </w:rPr>
        <w:t>why</w:t>
      </w:r>
      <w:r w:rsidR="001F7CB9" w:rsidRPr="004B69FC">
        <w:rPr>
          <w:rFonts w:cstheme="minorHAnsi"/>
          <w:b/>
          <w:bCs/>
          <w:lang w:val="en-AU" w:eastAsia="en-NZ"/>
        </w:rPr>
        <w:t xml:space="preserve"> Tai </w:t>
      </w:r>
      <w:proofErr w:type="spellStart"/>
      <w:r w:rsidR="001F7CB9" w:rsidRPr="004B69FC">
        <w:rPr>
          <w:rFonts w:cstheme="minorHAnsi"/>
          <w:b/>
          <w:bCs/>
          <w:lang w:val="en-AU" w:eastAsia="en-NZ"/>
        </w:rPr>
        <w:t>Poutini</w:t>
      </w:r>
      <w:proofErr w:type="spellEnd"/>
      <w:r w:rsidRPr="004B69FC">
        <w:rPr>
          <w:rFonts w:cstheme="minorHAnsi"/>
          <w:b/>
          <w:bCs/>
          <w:lang w:val="en-AU" w:eastAsia="en-NZ"/>
        </w:rPr>
        <w:t xml:space="preserve"> </w:t>
      </w:r>
      <w:r w:rsidR="00647D9D" w:rsidRPr="004B69FC">
        <w:rPr>
          <w:rFonts w:cstheme="minorHAnsi"/>
          <w:b/>
          <w:bCs/>
          <w:lang w:val="en-AU" w:eastAsia="en-NZ"/>
        </w:rPr>
        <w:t xml:space="preserve">West Coast </w:t>
      </w:r>
      <w:r w:rsidRPr="004B69FC">
        <w:rPr>
          <w:rFonts w:cstheme="minorHAnsi"/>
          <w:b/>
          <w:bCs/>
          <w:lang w:val="en-AU" w:eastAsia="en-NZ"/>
        </w:rPr>
        <w:t xml:space="preserve">employers </w:t>
      </w:r>
      <w:r w:rsidR="003B4118" w:rsidRPr="004B69FC">
        <w:rPr>
          <w:rFonts w:cstheme="minorHAnsi"/>
          <w:b/>
          <w:bCs/>
          <w:lang w:val="en-AU" w:eastAsia="en-NZ"/>
        </w:rPr>
        <w:t xml:space="preserve">are </w:t>
      </w:r>
      <w:r w:rsidRPr="004B69FC">
        <w:rPr>
          <w:rFonts w:cstheme="minorHAnsi"/>
          <w:b/>
          <w:bCs/>
          <w:lang w:val="en-AU" w:eastAsia="en-NZ"/>
        </w:rPr>
        <w:t xml:space="preserve">experiencing </w:t>
      </w:r>
      <w:r w:rsidR="000878BF" w:rsidRPr="004B69FC">
        <w:rPr>
          <w:rFonts w:cstheme="minorHAnsi"/>
          <w:b/>
          <w:bCs/>
          <w:lang w:val="en-AU" w:eastAsia="en-NZ"/>
        </w:rPr>
        <w:t>skills and labour</w:t>
      </w:r>
      <w:r w:rsidR="00647D9D" w:rsidRPr="004B69FC">
        <w:rPr>
          <w:rFonts w:cstheme="minorHAnsi"/>
          <w:b/>
          <w:bCs/>
          <w:lang w:val="en-AU" w:eastAsia="en-NZ"/>
        </w:rPr>
        <w:t xml:space="preserve"> </w:t>
      </w:r>
      <w:r w:rsidRPr="004B69FC">
        <w:rPr>
          <w:rFonts w:cstheme="minorHAnsi"/>
          <w:b/>
          <w:bCs/>
          <w:lang w:val="en-AU" w:eastAsia="en-NZ"/>
        </w:rPr>
        <w:t>shortages?</w:t>
      </w:r>
      <w:r w:rsidR="00B64428" w:rsidRPr="00297740">
        <w:rPr>
          <w:rFonts w:cstheme="minorHAnsi"/>
          <w:lang w:val="en-AU" w:eastAsia="en-NZ"/>
        </w:rPr>
        <w:t xml:space="preserve"> </w:t>
      </w:r>
      <w:r w:rsidR="00B64428" w:rsidRPr="00297740">
        <w:rPr>
          <w:rFonts w:cstheme="minorHAnsi"/>
          <w:i/>
          <w:iCs/>
          <w:lang w:val="en-AU" w:eastAsia="en-NZ"/>
        </w:rPr>
        <w:t>[</w:t>
      </w:r>
      <w:r w:rsidR="007D2394" w:rsidRPr="00297740">
        <w:rPr>
          <w:rFonts w:cstheme="minorHAnsi"/>
          <w:i/>
          <w:iCs/>
          <w:lang w:val="en-AU" w:eastAsia="en-NZ"/>
        </w:rPr>
        <w:t>Mark</w:t>
      </w:r>
      <w:r w:rsidR="00B64428" w:rsidRPr="00297740">
        <w:rPr>
          <w:rFonts w:cstheme="minorHAnsi"/>
          <w:i/>
          <w:iCs/>
          <w:lang w:val="en-AU" w:eastAsia="en-NZ"/>
        </w:rPr>
        <w:t xml:space="preserve"> as many as you like.]</w:t>
      </w:r>
      <w:r w:rsidR="00002D99" w:rsidRPr="00297740">
        <w:rPr>
          <w:rFonts w:cstheme="minorHAnsi"/>
          <w:lang w:val="en-AU" w:eastAsia="en-NZ"/>
        </w:rPr>
        <w:t xml:space="preserve">  </w:t>
      </w:r>
    </w:p>
    <w:p w14:paraId="00B3959B" w14:textId="05CC1136" w:rsidR="00647D9D" w:rsidRPr="00297740" w:rsidRDefault="005552D0" w:rsidP="00886290">
      <w:pPr>
        <w:pStyle w:val="ListParagraph"/>
        <w:numPr>
          <w:ilvl w:val="0"/>
          <w:numId w:val="17"/>
        </w:numPr>
        <w:spacing w:before="60" w:after="60" w:line="240" w:lineRule="auto"/>
        <w:contextualSpacing w:val="0"/>
        <w:rPr>
          <w:rFonts w:cstheme="minorHAnsi"/>
          <w:lang w:val="en-AU" w:eastAsia="en-NZ"/>
        </w:rPr>
      </w:pPr>
      <w:r w:rsidRPr="00297740">
        <w:rPr>
          <w:rFonts w:cstheme="minorHAnsi"/>
          <w:lang w:val="en-AU" w:eastAsia="en-NZ"/>
        </w:rPr>
        <w:t xml:space="preserve">Not enough people in the </w:t>
      </w:r>
      <w:r w:rsidR="006F2D0D" w:rsidRPr="00297740">
        <w:rPr>
          <w:rFonts w:cstheme="minorHAnsi"/>
          <w:lang w:val="en-AU" w:eastAsia="en-NZ"/>
        </w:rPr>
        <w:t xml:space="preserve">West Coast </w:t>
      </w:r>
      <w:r w:rsidRPr="00297740">
        <w:rPr>
          <w:rFonts w:cstheme="minorHAnsi"/>
          <w:lang w:val="en-AU" w:eastAsia="en-NZ"/>
        </w:rPr>
        <w:t>region with the</w:t>
      </w:r>
      <w:r w:rsidR="00A04BF0" w:rsidRPr="00297740">
        <w:rPr>
          <w:rFonts w:cstheme="minorHAnsi"/>
          <w:lang w:val="en-AU" w:eastAsia="en-NZ"/>
        </w:rPr>
        <w:t xml:space="preserve"> required</w:t>
      </w:r>
      <w:r w:rsidRPr="00297740">
        <w:rPr>
          <w:rFonts w:cstheme="minorHAnsi"/>
          <w:lang w:val="en-AU" w:eastAsia="en-NZ"/>
        </w:rPr>
        <w:t xml:space="preserve"> skills</w:t>
      </w:r>
    </w:p>
    <w:p w14:paraId="6694ACAC" w14:textId="6D5B4FD0" w:rsidR="005552D0" w:rsidRPr="00297740" w:rsidRDefault="005552D0" w:rsidP="00886290">
      <w:pPr>
        <w:pStyle w:val="ListParagraph"/>
        <w:numPr>
          <w:ilvl w:val="0"/>
          <w:numId w:val="17"/>
        </w:numPr>
        <w:spacing w:before="60" w:after="60" w:line="240" w:lineRule="auto"/>
        <w:contextualSpacing w:val="0"/>
        <w:rPr>
          <w:rFonts w:cstheme="minorHAnsi"/>
          <w:lang w:val="en-AU" w:eastAsia="en-NZ"/>
        </w:rPr>
      </w:pPr>
      <w:r w:rsidRPr="00297740">
        <w:rPr>
          <w:rFonts w:cstheme="minorHAnsi"/>
          <w:lang w:val="en-AU" w:eastAsia="en-NZ"/>
        </w:rPr>
        <w:t>Not enough people in New Zealand with the</w:t>
      </w:r>
      <w:r w:rsidR="00A04BF0" w:rsidRPr="00297740">
        <w:rPr>
          <w:rFonts w:cstheme="minorHAnsi"/>
          <w:lang w:val="en-AU" w:eastAsia="en-NZ"/>
        </w:rPr>
        <w:t xml:space="preserve"> required</w:t>
      </w:r>
      <w:r w:rsidRPr="00297740">
        <w:rPr>
          <w:rFonts w:cstheme="minorHAnsi"/>
          <w:lang w:val="en-AU" w:eastAsia="en-NZ"/>
        </w:rPr>
        <w:t xml:space="preserve"> skills</w:t>
      </w:r>
    </w:p>
    <w:p w14:paraId="4D6BAA80" w14:textId="164FDBAC" w:rsidR="005552D0" w:rsidRPr="00297740" w:rsidRDefault="00155270" w:rsidP="00886290">
      <w:pPr>
        <w:pStyle w:val="ListParagraph"/>
        <w:numPr>
          <w:ilvl w:val="0"/>
          <w:numId w:val="17"/>
        </w:numPr>
        <w:spacing w:before="60" w:after="60" w:line="240" w:lineRule="auto"/>
        <w:contextualSpacing w:val="0"/>
        <w:rPr>
          <w:rFonts w:cstheme="minorHAnsi"/>
          <w:lang w:val="en-AU" w:eastAsia="en-NZ"/>
        </w:rPr>
      </w:pPr>
      <w:r w:rsidRPr="00297740">
        <w:rPr>
          <w:rFonts w:cstheme="minorHAnsi"/>
          <w:lang w:val="en-AU" w:eastAsia="en-NZ"/>
        </w:rPr>
        <w:t>Hard to attract people with the right skills to the region</w:t>
      </w:r>
    </w:p>
    <w:p w14:paraId="10AB22AA" w14:textId="7AEBA59E" w:rsidR="00161C17" w:rsidRPr="00E028E8" w:rsidRDefault="00161C17" w:rsidP="00E028E8">
      <w:pPr>
        <w:pStyle w:val="ListParagraph"/>
        <w:numPr>
          <w:ilvl w:val="0"/>
          <w:numId w:val="17"/>
        </w:numPr>
        <w:spacing w:before="60" w:after="60" w:line="240" w:lineRule="auto"/>
        <w:rPr>
          <w:rFonts w:cstheme="minorHAnsi"/>
          <w:lang w:val="en-AU" w:eastAsia="en-NZ"/>
        </w:rPr>
      </w:pPr>
      <w:r w:rsidRPr="00E028E8">
        <w:rPr>
          <w:rFonts w:cstheme="minorHAnsi"/>
          <w:lang w:val="en-AU" w:eastAsia="en-NZ"/>
        </w:rPr>
        <w:t>People don’t want to do the type of work on offer</w:t>
      </w:r>
    </w:p>
    <w:p w14:paraId="301BF39B" w14:textId="602D050E" w:rsidR="00A04BF0" w:rsidRPr="00297740" w:rsidRDefault="00A04BF0" w:rsidP="00886290">
      <w:pPr>
        <w:pStyle w:val="ListParagraph"/>
        <w:numPr>
          <w:ilvl w:val="0"/>
          <w:numId w:val="17"/>
        </w:numPr>
        <w:rPr>
          <w:rFonts w:cstheme="minorHAnsi"/>
          <w:lang w:val="en-AU" w:eastAsia="en-NZ"/>
        </w:rPr>
      </w:pPr>
      <w:r w:rsidRPr="00297740">
        <w:rPr>
          <w:rFonts w:cstheme="minorHAnsi"/>
          <w:lang w:val="en-AU" w:eastAsia="en-NZ"/>
        </w:rPr>
        <w:t>No</w:t>
      </w:r>
      <w:r w:rsidR="001F7CB9" w:rsidRPr="00297740">
        <w:rPr>
          <w:rFonts w:cstheme="minorHAnsi"/>
          <w:lang w:val="en-AU" w:eastAsia="en-NZ"/>
        </w:rPr>
        <w:t>/ not enough</w:t>
      </w:r>
      <w:r w:rsidRPr="00297740">
        <w:rPr>
          <w:rFonts w:cstheme="minorHAnsi"/>
          <w:lang w:val="en-AU" w:eastAsia="en-NZ"/>
        </w:rPr>
        <w:t xml:space="preserve"> suitable training in the region</w:t>
      </w:r>
    </w:p>
    <w:p w14:paraId="1979A617" w14:textId="25E21CAE" w:rsidR="00A04BF0" w:rsidRPr="00297740" w:rsidRDefault="00A04BF0" w:rsidP="00886290">
      <w:pPr>
        <w:pStyle w:val="ListParagraph"/>
        <w:numPr>
          <w:ilvl w:val="0"/>
          <w:numId w:val="17"/>
        </w:numPr>
        <w:rPr>
          <w:rFonts w:cstheme="minorHAnsi"/>
          <w:lang w:val="en-AU" w:eastAsia="en-NZ"/>
        </w:rPr>
      </w:pPr>
      <w:r w:rsidRPr="00297740">
        <w:rPr>
          <w:rFonts w:cstheme="minorHAnsi"/>
          <w:lang w:val="en-AU" w:eastAsia="en-NZ"/>
        </w:rPr>
        <w:t>The available training doesn’t equip people with what they need to do the job</w:t>
      </w:r>
    </w:p>
    <w:p w14:paraId="630D0D78" w14:textId="3586C938" w:rsidR="006C115A" w:rsidRPr="00297740" w:rsidRDefault="006C115A" w:rsidP="00886290">
      <w:pPr>
        <w:pStyle w:val="ListParagraph"/>
        <w:numPr>
          <w:ilvl w:val="0"/>
          <w:numId w:val="17"/>
        </w:numPr>
        <w:rPr>
          <w:rFonts w:cstheme="minorHAnsi"/>
          <w:lang w:val="en-AU" w:eastAsia="en-NZ"/>
        </w:rPr>
      </w:pPr>
      <w:r w:rsidRPr="00297740">
        <w:rPr>
          <w:rFonts w:cstheme="minorHAnsi"/>
          <w:lang w:val="en-AU" w:eastAsia="en-NZ"/>
        </w:rPr>
        <w:t>Hard to keep people who have train</w:t>
      </w:r>
      <w:r w:rsidR="006F2D0D" w:rsidRPr="00297740">
        <w:rPr>
          <w:rFonts w:cstheme="minorHAnsi"/>
          <w:lang w:val="en-AU" w:eastAsia="en-NZ"/>
        </w:rPr>
        <w:t>ed</w:t>
      </w:r>
      <w:r w:rsidRPr="00297740">
        <w:rPr>
          <w:rFonts w:cstheme="minorHAnsi"/>
          <w:lang w:val="en-AU" w:eastAsia="en-NZ"/>
        </w:rPr>
        <w:t xml:space="preserve"> here in the region</w:t>
      </w:r>
      <w:r w:rsidR="006F2D0D" w:rsidRPr="00297740">
        <w:rPr>
          <w:rFonts w:cstheme="minorHAnsi"/>
          <w:lang w:val="en-AU" w:eastAsia="en-NZ"/>
        </w:rPr>
        <w:t xml:space="preserve"> after they finish training</w:t>
      </w:r>
    </w:p>
    <w:p w14:paraId="09B80A14" w14:textId="3D1629D6" w:rsidR="00155270" w:rsidRPr="00297740" w:rsidRDefault="00155270" w:rsidP="00886290">
      <w:pPr>
        <w:pStyle w:val="ListParagraph"/>
        <w:numPr>
          <w:ilvl w:val="0"/>
          <w:numId w:val="17"/>
        </w:numPr>
        <w:rPr>
          <w:rFonts w:cstheme="minorHAnsi"/>
          <w:lang w:val="en-AU" w:eastAsia="en-NZ"/>
        </w:rPr>
      </w:pPr>
      <w:r w:rsidRPr="00297740">
        <w:rPr>
          <w:rFonts w:cstheme="minorHAnsi"/>
          <w:lang w:val="en-AU" w:eastAsia="en-NZ"/>
        </w:rPr>
        <w:t>Wages</w:t>
      </w:r>
      <w:r w:rsidR="00161C17" w:rsidRPr="00297740">
        <w:rPr>
          <w:rFonts w:cstheme="minorHAnsi"/>
          <w:lang w:val="en-AU" w:eastAsia="en-NZ"/>
        </w:rPr>
        <w:t xml:space="preserve"> </w:t>
      </w:r>
      <w:r w:rsidRPr="00297740">
        <w:rPr>
          <w:rFonts w:cstheme="minorHAnsi"/>
          <w:lang w:val="en-AU" w:eastAsia="en-NZ"/>
        </w:rPr>
        <w:t>in th</w:t>
      </w:r>
      <w:r w:rsidR="006F2D0D" w:rsidRPr="00297740">
        <w:rPr>
          <w:rFonts w:cstheme="minorHAnsi"/>
          <w:lang w:val="en-AU" w:eastAsia="en-NZ"/>
        </w:rPr>
        <w:t>is</w:t>
      </w:r>
      <w:r w:rsidRPr="00297740">
        <w:rPr>
          <w:rFonts w:cstheme="minorHAnsi"/>
          <w:lang w:val="en-AU" w:eastAsia="en-NZ"/>
        </w:rPr>
        <w:t xml:space="preserve"> region can’t compete </w:t>
      </w:r>
      <w:r w:rsidR="00B64428" w:rsidRPr="00297740">
        <w:rPr>
          <w:rFonts w:cstheme="minorHAnsi"/>
          <w:lang w:val="en-AU" w:eastAsia="en-NZ"/>
        </w:rPr>
        <w:t>with those elsewhere</w:t>
      </w:r>
    </w:p>
    <w:p w14:paraId="3D37A32D" w14:textId="663291F4" w:rsidR="00B64428" w:rsidRPr="00297740" w:rsidRDefault="00B64428" w:rsidP="00886290">
      <w:pPr>
        <w:pStyle w:val="ListParagraph"/>
        <w:numPr>
          <w:ilvl w:val="0"/>
          <w:numId w:val="17"/>
        </w:numPr>
        <w:rPr>
          <w:rFonts w:cstheme="minorHAnsi"/>
          <w:lang w:val="en-AU" w:eastAsia="en-NZ"/>
        </w:rPr>
      </w:pPr>
      <w:r w:rsidRPr="00297740">
        <w:rPr>
          <w:rFonts w:cstheme="minorHAnsi"/>
          <w:lang w:val="en-AU" w:eastAsia="en-NZ"/>
        </w:rPr>
        <w:t>Working arrangements don’t suit enough people (</w:t>
      </w:r>
      <w:proofErr w:type="gramStart"/>
      <w:r w:rsidRPr="00297740">
        <w:rPr>
          <w:rFonts w:cstheme="minorHAnsi"/>
          <w:lang w:val="en-AU" w:eastAsia="en-NZ"/>
        </w:rPr>
        <w:t>eg</w:t>
      </w:r>
      <w:proofErr w:type="gramEnd"/>
      <w:r w:rsidRPr="00297740">
        <w:rPr>
          <w:rFonts w:cstheme="minorHAnsi"/>
          <w:lang w:val="en-AU" w:eastAsia="en-NZ"/>
        </w:rPr>
        <w:t xml:space="preserve"> hours,</w:t>
      </w:r>
      <w:r w:rsidR="00161C17" w:rsidRPr="00297740">
        <w:rPr>
          <w:rFonts w:cstheme="minorHAnsi"/>
          <w:lang w:val="en-AU" w:eastAsia="en-NZ"/>
        </w:rPr>
        <w:t xml:space="preserve"> shifts,</w:t>
      </w:r>
      <w:r w:rsidRPr="00297740">
        <w:rPr>
          <w:rFonts w:cstheme="minorHAnsi"/>
          <w:lang w:val="en-AU" w:eastAsia="en-NZ"/>
        </w:rPr>
        <w:t xml:space="preserve"> flexibility</w:t>
      </w:r>
      <w:r w:rsidR="00533E6F" w:rsidRPr="00297740">
        <w:rPr>
          <w:rFonts w:cstheme="minorHAnsi"/>
          <w:lang w:val="en-AU" w:eastAsia="en-NZ"/>
        </w:rPr>
        <w:t>)</w:t>
      </w:r>
    </w:p>
    <w:p w14:paraId="5CA957DD" w14:textId="351F7475" w:rsidR="00B64428" w:rsidRPr="00297740" w:rsidRDefault="00B64428" w:rsidP="00886290">
      <w:pPr>
        <w:pStyle w:val="ListParagraph"/>
        <w:numPr>
          <w:ilvl w:val="0"/>
          <w:numId w:val="17"/>
        </w:numPr>
        <w:rPr>
          <w:rFonts w:cstheme="minorHAnsi"/>
          <w:lang w:val="en-AU" w:eastAsia="en-NZ"/>
        </w:rPr>
      </w:pPr>
      <w:r w:rsidRPr="00297740">
        <w:rPr>
          <w:rFonts w:cstheme="minorHAnsi"/>
          <w:lang w:val="en-AU" w:eastAsia="en-NZ"/>
        </w:rPr>
        <w:t xml:space="preserve">Employers aren’t </w:t>
      </w:r>
      <w:r w:rsidR="00533E6F" w:rsidRPr="00297740">
        <w:rPr>
          <w:rFonts w:cstheme="minorHAnsi"/>
          <w:lang w:val="en-AU" w:eastAsia="en-NZ"/>
        </w:rPr>
        <w:t>looking widely enough</w:t>
      </w:r>
      <w:r w:rsidR="00A04BF0" w:rsidRPr="00297740">
        <w:rPr>
          <w:rFonts w:cstheme="minorHAnsi"/>
          <w:lang w:val="en-AU" w:eastAsia="en-NZ"/>
        </w:rPr>
        <w:t xml:space="preserve"> for workers</w:t>
      </w:r>
      <w:r w:rsidR="00533E6F" w:rsidRPr="00297740">
        <w:rPr>
          <w:rFonts w:cstheme="minorHAnsi"/>
          <w:lang w:val="en-AU" w:eastAsia="en-NZ"/>
        </w:rPr>
        <w:t xml:space="preserve"> (</w:t>
      </w:r>
      <w:proofErr w:type="gramStart"/>
      <w:r w:rsidR="00533E6F" w:rsidRPr="00297740">
        <w:rPr>
          <w:rFonts w:cstheme="minorHAnsi"/>
          <w:lang w:val="en-AU" w:eastAsia="en-NZ"/>
        </w:rPr>
        <w:t>eg</w:t>
      </w:r>
      <w:proofErr w:type="gramEnd"/>
      <w:r w:rsidR="00533E6F" w:rsidRPr="00297740">
        <w:rPr>
          <w:rFonts w:cstheme="minorHAnsi"/>
          <w:lang w:val="en-AU" w:eastAsia="en-NZ"/>
        </w:rPr>
        <w:t xml:space="preserve"> to recruit from </w:t>
      </w:r>
      <w:r w:rsidR="00A04BF0" w:rsidRPr="00297740">
        <w:rPr>
          <w:rFonts w:cstheme="minorHAnsi"/>
          <w:lang w:val="en-AU" w:eastAsia="en-NZ"/>
        </w:rPr>
        <w:t>more</w:t>
      </w:r>
      <w:r w:rsidR="00533E6F" w:rsidRPr="00297740">
        <w:rPr>
          <w:rFonts w:cstheme="minorHAnsi"/>
          <w:lang w:val="en-AU" w:eastAsia="en-NZ"/>
        </w:rPr>
        <w:t xml:space="preserve"> communities</w:t>
      </w:r>
      <w:r w:rsidR="00A04BF0" w:rsidRPr="00297740">
        <w:rPr>
          <w:rFonts w:cstheme="minorHAnsi"/>
          <w:lang w:val="en-AU" w:eastAsia="en-NZ"/>
        </w:rPr>
        <w:t xml:space="preserve"> and people in a wider ranges of circumstances</w:t>
      </w:r>
      <w:r w:rsidR="00533E6F" w:rsidRPr="00297740">
        <w:rPr>
          <w:rFonts w:cstheme="minorHAnsi"/>
          <w:lang w:val="en-AU" w:eastAsia="en-NZ"/>
        </w:rPr>
        <w:t>)</w:t>
      </w:r>
    </w:p>
    <w:p w14:paraId="508F19A7" w14:textId="7CE9A8D1" w:rsidR="00A04BF0" w:rsidRPr="00297740" w:rsidRDefault="00A04BF0" w:rsidP="00886290">
      <w:pPr>
        <w:pStyle w:val="ListParagraph"/>
        <w:numPr>
          <w:ilvl w:val="0"/>
          <w:numId w:val="17"/>
        </w:numPr>
        <w:rPr>
          <w:rFonts w:cstheme="minorHAnsi"/>
          <w:lang w:val="en-AU" w:eastAsia="en-NZ"/>
        </w:rPr>
      </w:pPr>
      <w:r w:rsidRPr="00297740">
        <w:rPr>
          <w:rFonts w:cstheme="minorHAnsi"/>
          <w:lang w:val="en-AU" w:eastAsia="en-NZ"/>
        </w:rPr>
        <w:t>Employers aren’t doing enough to retain the workers they have</w:t>
      </w:r>
    </w:p>
    <w:p w14:paraId="32851990" w14:textId="61C4ECD3" w:rsidR="002E5B20" w:rsidRPr="00297740" w:rsidRDefault="002E5B20" w:rsidP="00886290">
      <w:pPr>
        <w:pStyle w:val="ListParagraph"/>
        <w:numPr>
          <w:ilvl w:val="0"/>
          <w:numId w:val="17"/>
        </w:numPr>
        <w:rPr>
          <w:rFonts w:cstheme="minorHAnsi"/>
          <w:lang w:val="en-AU" w:eastAsia="en-NZ"/>
        </w:rPr>
      </w:pPr>
      <w:r w:rsidRPr="00297740">
        <w:rPr>
          <w:rFonts w:cstheme="minorHAnsi"/>
          <w:lang w:val="en-AU" w:eastAsia="en-NZ"/>
        </w:rPr>
        <w:t>Prospective workers can’t afford to live here, or can’t find accommodation</w:t>
      </w:r>
    </w:p>
    <w:p w14:paraId="1F226274" w14:textId="2C66395A" w:rsidR="002E5B20" w:rsidRPr="00297740" w:rsidRDefault="002E5B20" w:rsidP="00886290">
      <w:pPr>
        <w:pStyle w:val="ListParagraph"/>
        <w:numPr>
          <w:ilvl w:val="0"/>
          <w:numId w:val="17"/>
        </w:numPr>
        <w:rPr>
          <w:rFonts w:cstheme="minorHAnsi"/>
          <w:lang w:val="en-AU" w:eastAsia="en-NZ"/>
        </w:rPr>
      </w:pPr>
      <w:r w:rsidRPr="00297740">
        <w:rPr>
          <w:rFonts w:cstheme="minorHAnsi"/>
          <w:lang w:val="en-AU" w:eastAsia="en-NZ"/>
        </w:rPr>
        <w:t>Transport to/ from work is an issue for people</w:t>
      </w:r>
    </w:p>
    <w:p w14:paraId="68B2FF9E" w14:textId="0E241EC0" w:rsidR="005130FA" w:rsidRPr="00297740" w:rsidRDefault="004D47AA" w:rsidP="00886290">
      <w:pPr>
        <w:pStyle w:val="ListParagraph"/>
        <w:numPr>
          <w:ilvl w:val="0"/>
          <w:numId w:val="17"/>
        </w:numPr>
        <w:rPr>
          <w:rFonts w:cstheme="minorHAnsi"/>
          <w:lang w:val="en-AU" w:eastAsia="en-NZ"/>
        </w:rPr>
      </w:pPr>
      <w:r w:rsidRPr="00297740">
        <w:rPr>
          <w:rFonts w:cstheme="minorHAnsi"/>
          <w:lang w:val="en-AU" w:eastAsia="en-NZ"/>
        </w:rPr>
        <w:t>Difficulty a</w:t>
      </w:r>
      <w:r w:rsidR="005130FA" w:rsidRPr="00297740">
        <w:rPr>
          <w:rFonts w:cstheme="minorHAnsi"/>
          <w:lang w:val="en-AU" w:eastAsia="en-NZ"/>
        </w:rPr>
        <w:t>ccess</w:t>
      </w:r>
      <w:r w:rsidRPr="00297740">
        <w:rPr>
          <w:rFonts w:cstheme="minorHAnsi"/>
          <w:lang w:val="en-AU" w:eastAsia="en-NZ"/>
        </w:rPr>
        <w:t>ing</w:t>
      </w:r>
      <w:r w:rsidR="005130FA" w:rsidRPr="00297740">
        <w:rPr>
          <w:rFonts w:cstheme="minorHAnsi"/>
          <w:lang w:val="en-AU" w:eastAsia="en-NZ"/>
        </w:rPr>
        <w:t xml:space="preserve"> schools, childcare or other caring services</w:t>
      </w:r>
      <w:r w:rsidRPr="00297740">
        <w:rPr>
          <w:rFonts w:cstheme="minorHAnsi"/>
          <w:lang w:val="en-AU" w:eastAsia="en-NZ"/>
        </w:rPr>
        <w:t xml:space="preserve"> (</w:t>
      </w:r>
      <w:proofErr w:type="gramStart"/>
      <w:r w:rsidRPr="00297740">
        <w:rPr>
          <w:rFonts w:cstheme="minorHAnsi"/>
          <w:lang w:val="en-AU" w:eastAsia="en-NZ"/>
        </w:rPr>
        <w:t>eg</w:t>
      </w:r>
      <w:proofErr w:type="gramEnd"/>
      <w:r w:rsidRPr="00297740">
        <w:rPr>
          <w:rFonts w:cstheme="minorHAnsi"/>
          <w:lang w:val="en-AU" w:eastAsia="en-NZ"/>
        </w:rPr>
        <w:t xml:space="preserve"> because of unavailability, transport or cost)</w:t>
      </w:r>
    </w:p>
    <w:p w14:paraId="1ABC612D" w14:textId="7348B086" w:rsidR="001D0EC7" w:rsidRDefault="001D0EC7" w:rsidP="00886290">
      <w:pPr>
        <w:pStyle w:val="ListParagraph"/>
        <w:numPr>
          <w:ilvl w:val="0"/>
          <w:numId w:val="17"/>
        </w:numPr>
        <w:rPr>
          <w:rFonts w:cstheme="minorHAnsi"/>
          <w:lang w:val="en-AU" w:eastAsia="en-NZ"/>
        </w:rPr>
      </w:pPr>
      <w:r w:rsidRPr="00297740">
        <w:rPr>
          <w:rFonts w:cstheme="minorHAnsi"/>
          <w:lang w:val="en-AU" w:eastAsia="en-NZ"/>
        </w:rPr>
        <w:t>Work options in the region are too limited for other household members</w:t>
      </w:r>
    </w:p>
    <w:p w14:paraId="6771E1AD" w14:textId="0E49A811" w:rsidR="005552D0" w:rsidRDefault="00BC1B85" w:rsidP="00EA0466">
      <w:pPr>
        <w:pStyle w:val="ListParagraph"/>
        <w:numPr>
          <w:ilvl w:val="0"/>
          <w:numId w:val="17"/>
        </w:numPr>
        <w:rPr>
          <w:rFonts w:cstheme="minorHAnsi"/>
          <w:lang w:val="en-AU" w:eastAsia="en-NZ"/>
        </w:rPr>
      </w:pPr>
      <w:r w:rsidRPr="00297740">
        <w:rPr>
          <w:rFonts w:cstheme="minorHAnsi"/>
          <w:lang w:val="en-AU" w:eastAsia="en-NZ"/>
        </w:rPr>
        <w:t xml:space="preserve">Something else </w:t>
      </w:r>
      <w:r w:rsidRPr="002C0D09">
        <w:rPr>
          <w:rFonts w:cstheme="minorHAnsi"/>
          <w:i/>
          <w:iCs/>
          <w:lang w:val="en-AU" w:eastAsia="en-NZ"/>
        </w:rPr>
        <w:t>[</w:t>
      </w:r>
      <w:r w:rsidR="00FE4F1F" w:rsidRPr="002C0D09">
        <w:rPr>
          <w:rFonts w:cstheme="minorHAnsi"/>
          <w:i/>
          <w:iCs/>
          <w:lang w:val="en-AU" w:eastAsia="en-NZ"/>
        </w:rPr>
        <w:t>p</w:t>
      </w:r>
      <w:r w:rsidRPr="002C0D09">
        <w:rPr>
          <w:rFonts w:cstheme="minorHAnsi"/>
          <w:i/>
          <w:iCs/>
          <w:lang w:val="en-AU" w:eastAsia="en-NZ"/>
        </w:rPr>
        <w:t>lease specify]</w:t>
      </w:r>
      <w:r w:rsidR="002C0D09">
        <w:rPr>
          <w:rFonts w:cstheme="minorHAnsi"/>
          <w:lang w:val="en-AU" w:eastAsia="en-NZ"/>
        </w:rPr>
        <w:t xml:space="preserve">: </w:t>
      </w:r>
      <w:r w:rsidR="00E028E8">
        <w:rPr>
          <w:rFonts w:cstheme="minorHAnsi"/>
          <w:lang w:val="en-AU" w:eastAsia="en-NZ"/>
        </w:rPr>
        <w:br/>
      </w:r>
    </w:p>
    <w:p w14:paraId="267915E5" w14:textId="77777777" w:rsidR="00E028E8" w:rsidRPr="00297740" w:rsidRDefault="00E028E8" w:rsidP="00E028E8">
      <w:pPr>
        <w:pStyle w:val="ListParagraph"/>
        <w:numPr>
          <w:ilvl w:val="0"/>
          <w:numId w:val="17"/>
        </w:numPr>
        <w:rPr>
          <w:rFonts w:cstheme="minorHAnsi"/>
          <w:lang w:val="en-AU" w:eastAsia="en-NZ"/>
        </w:rPr>
      </w:pPr>
      <w:r>
        <w:rPr>
          <w:rFonts w:cstheme="minorHAnsi"/>
          <w:lang w:val="en-AU" w:eastAsia="en-NZ"/>
        </w:rPr>
        <w:t>Don’t know</w:t>
      </w:r>
    </w:p>
    <w:p w14:paraId="2C1BDFA7" w14:textId="77777777" w:rsidR="00C60D3C" w:rsidRPr="00C60D3C" w:rsidRDefault="00C60D3C" w:rsidP="00C60D3C">
      <w:pPr>
        <w:rPr>
          <w:rFonts w:cstheme="minorHAnsi"/>
          <w:lang w:val="en-AU" w:eastAsia="en-NZ"/>
        </w:rPr>
      </w:pPr>
    </w:p>
    <w:p w14:paraId="7EBA3BFC" w14:textId="17824B19" w:rsidR="00C940A2" w:rsidRPr="007833E6" w:rsidRDefault="00C940A2" w:rsidP="00E91B25">
      <w:pPr>
        <w:numPr>
          <w:ilvl w:val="0"/>
          <w:numId w:val="1"/>
        </w:numPr>
        <w:spacing w:before="240" w:after="120" w:line="240" w:lineRule="auto"/>
        <w:ind w:left="567" w:hanging="425"/>
        <w:rPr>
          <w:rFonts w:cstheme="minorHAnsi"/>
          <w:b/>
          <w:bCs/>
          <w:lang w:val="en-AU" w:eastAsia="en-NZ"/>
        </w:rPr>
      </w:pPr>
      <w:r w:rsidRPr="007833E6">
        <w:rPr>
          <w:rFonts w:cstheme="minorHAnsi"/>
          <w:b/>
          <w:bCs/>
          <w:lang w:val="en-AU" w:eastAsia="en-NZ"/>
        </w:rPr>
        <w:t xml:space="preserve">If we don’t act now, </w:t>
      </w:r>
      <w:r w:rsidR="000E2368" w:rsidRPr="007833E6">
        <w:rPr>
          <w:rFonts w:cstheme="minorHAnsi"/>
          <w:b/>
          <w:bCs/>
          <w:lang w:val="en-AU" w:eastAsia="en-NZ"/>
        </w:rPr>
        <w:t>what</w:t>
      </w:r>
      <w:r w:rsidRPr="007833E6">
        <w:rPr>
          <w:rFonts w:cstheme="minorHAnsi"/>
          <w:b/>
          <w:bCs/>
          <w:lang w:val="en-AU" w:eastAsia="en-NZ"/>
        </w:rPr>
        <w:t xml:space="preserve"> do you think </w:t>
      </w:r>
      <w:r w:rsidR="000E2368" w:rsidRPr="007833E6">
        <w:rPr>
          <w:rFonts w:cstheme="minorHAnsi"/>
          <w:b/>
          <w:bCs/>
          <w:lang w:val="en-AU" w:eastAsia="en-NZ"/>
        </w:rPr>
        <w:t xml:space="preserve">will be </w:t>
      </w:r>
      <w:r w:rsidRPr="007833E6">
        <w:rPr>
          <w:rFonts w:cstheme="minorHAnsi"/>
          <w:b/>
          <w:bCs/>
          <w:lang w:val="en-AU" w:eastAsia="en-NZ"/>
        </w:rPr>
        <w:t xml:space="preserve">the most important </w:t>
      </w:r>
      <w:r w:rsidR="007833E6" w:rsidRPr="007833E6">
        <w:rPr>
          <w:rFonts w:cstheme="minorHAnsi"/>
          <w:b/>
          <w:bCs/>
          <w:lang w:val="en-AU" w:eastAsia="en-NZ"/>
        </w:rPr>
        <w:t xml:space="preserve">occupational </w:t>
      </w:r>
      <w:r w:rsidRPr="007833E6">
        <w:rPr>
          <w:rFonts w:cstheme="minorHAnsi"/>
          <w:b/>
          <w:bCs/>
          <w:lang w:val="en-AU" w:eastAsia="en-NZ"/>
        </w:rPr>
        <w:t>skills gaps in the future</w:t>
      </w:r>
      <w:r w:rsidR="007833E6" w:rsidRPr="007833E6">
        <w:rPr>
          <w:rFonts w:cstheme="minorHAnsi"/>
          <w:b/>
          <w:bCs/>
          <w:lang w:val="en-AU" w:eastAsia="en-NZ"/>
        </w:rPr>
        <w:t xml:space="preserve"> Tai </w:t>
      </w:r>
      <w:proofErr w:type="spellStart"/>
      <w:r w:rsidR="007833E6" w:rsidRPr="007833E6">
        <w:rPr>
          <w:rFonts w:cstheme="minorHAnsi"/>
          <w:b/>
          <w:bCs/>
          <w:lang w:val="en-AU" w:eastAsia="en-NZ"/>
        </w:rPr>
        <w:t>Poutini</w:t>
      </w:r>
      <w:proofErr w:type="spellEnd"/>
      <w:r w:rsidRPr="007833E6">
        <w:rPr>
          <w:rFonts w:cstheme="minorHAnsi"/>
          <w:b/>
          <w:bCs/>
          <w:lang w:val="en-AU" w:eastAsia="en-NZ"/>
        </w:rPr>
        <w:t xml:space="preserve"> West Coast workforce?</w:t>
      </w:r>
      <w:r w:rsidR="00C91943" w:rsidRPr="007833E6">
        <w:rPr>
          <w:rFonts w:cstheme="minorHAnsi"/>
          <w:b/>
          <w:bCs/>
          <w:lang w:val="en-AU" w:eastAsia="en-NZ"/>
        </w:rPr>
        <w:t xml:space="preserve"> </w:t>
      </w:r>
    </w:p>
    <w:p w14:paraId="596020BB" w14:textId="56F7003D" w:rsidR="00410065" w:rsidRDefault="00410065" w:rsidP="00F73DC8">
      <w:pPr>
        <w:spacing w:before="240" w:after="240" w:line="240" w:lineRule="auto"/>
        <w:rPr>
          <w:rFonts w:cstheme="minorHAnsi"/>
          <w:lang w:val="en-AU" w:eastAsia="en-NZ"/>
        </w:rPr>
      </w:pPr>
    </w:p>
    <w:p w14:paraId="5CD0F887" w14:textId="3CEB1A68" w:rsidR="00F73DC8" w:rsidRDefault="00F73DC8" w:rsidP="00F73DC8">
      <w:pPr>
        <w:spacing w:before="240" w:after="240" w:line="240" w:lineRule="auto"/>
        <w:rPr>
          <w:rFonts w:cstheme="minorHAnsi"/>
          <w:lang w:val="en-AU" w:eastAsia="en-NZ"/>
        </w:rPr>
      </w:pPr>
    </w:p>
    <w:p w14:paraId="2260D496" w14:textId="35BEDDAB" w:rsidR="00840AD1" w:rsidRPr="00840AD1" w:rsidRDefault="00840AD1" w:rsidP="00840AD1">
      <w:pPr>
        <w:numPr>
          <w:ilvl w:val="0"/>
          <w:numId w:val="1"/>
        </w:numPr>
        <w:spacing w:beforeLines="60" w:before="144" w:after="0" w:line="240" w:lineRule="auto"/>
        <w:ind w:left="567" w:hanging="425"/>
        <w:contextualSpacing/>
        <w:rPr>
          <w:rFonts w:cstheme="minorHAnsi"/>
          <w:b/>
          <w:bCs/>
          <w:lang w:val="en-AU" w:eastAsia="en-NZ"/>
        </w:rPr>
      </w:pPr>
      <w:r w:rsidRPr="000D3110">
        <w:rPr>
          <w:rFonts w:cstheme="minorHAnsi"/>
          <w:b/>
          <w:bCs/>
          <w:lang w:val="en-AU" w:eastAsia="en-NZ"/>
        </w:rPr>
        <w:lastRenderedPageBreak/>
        <w:t xml:space="preserve">What actions </w:t>
      </w:r>
      <w:r w:rsidR="001D72F3">
        <w:rPr>
          <w:rFonts w:cstheme="minorHAnsi"/>
          <w:b/>
          <w:bCs/>
          <w:lang w:val="en-AU" w:eastAsia="en-NZ"/>
        </w:rPr>
        <w:t xml:space="preserve">do you think </w:t>
      </w:r>
      <w:r w:rsidRPr="000D3110">
        <w:rPr>
          <w:rFonts w:cstheme="minorHAnsi"/>
          <w:b/>
          <w:bCs/>
          <w:lang w:val="en-AU" w:eastAsia="en-NZ"/>
        </w:rPr>
        <w:t xml:space="preserve">would make the most difference to addressing the </w:t>
      </w:r>
      <w:r w:rsidR="001D72F3">
        <w:rPr>
          <w:rFonts w:cstheme="minorHAnsi"/>
          <w:b/>
          <w:bCs/>
          <w:lang w:val="en-AU" w:eastAsia="en-NZ"/>
        </w:rPr>
        <w:t xml:space="preserve">future </w:t>
      </w:r>
      <w:r w:rsidRPr="000D3110">
        <w:rPr>
          <w:rFonts w:cstheme="minorHAnsi"/>
          <w:b/>
          <w:bCs/>
          <w:lang w:val="en-AU" w:eastAsia="en-NZ"/>
        </w:rPr>
        <w:t xml:space="preserve">workforce challenges in the </w:t>
      </w:r>
      <w:r>
        <w:rPr>
          <w:rFonts w:cstheme="minorHAnsi"/>
          <w:b/>
          <w:bCs/>
          <w:lang w:val="en-AU" w:eastAsia="en-NZ"/>
        </w:rPr>
        <w:t>region</w:t>
      </w:r>
      <w:r w:rsidRPr="000D3110">
        <w:rPr>
          <w:rFonts w:cstheme="minorHAnsi"/>
          <w:b/>
          <w:bCs/>
          <w:lang w:val="en-AU" w:eastAsia="en-NZ"/>
        </w:rPr>
        <w:t>?</w:t>
      </w:r>
    </w:p>
    <w:p w14:paraId="573D1CBD" w14:textId="63B5AB07" w:rsidR="00840AD1" w:rsidRDefault="00840AD1" w:rsidP="00F73DC8">
      <w:pPr>
        <w:spacing w:before="240" w:after="240" w:line="240" w:lineRule="auto"/>
        <w:rPr>
          <w:rFonts w:cstheme="minorHAnsi"/>
          <w:lang w:val="en-AU" w:eastAsia="en-NZ"/>
        </w:rPr>
      </w:pPr>
    </w:p>
    <w:p w14:paraId="4B6F2141" w14:textId="015BA22B" w:rsidR="00194323" w:rsidRDefault="00194323" w:rsidP="00F73DC8">
      <w:pPr>
        <w:spacing w:before="240" w:after="240" w:line="240" w:lineRule="auto"/>
        <w:rPr>
          <w:rFonts w:cstheme="minorHAnsi"/>
          <w:lang w:val="en-AU" w:eastAsia="en-NZ"/>
        </w:rPr>
      </w:pPr>
    </w:p>
    <w:p w14:paraId="33690026" w14:textId="77777777" w:rsidR="00194323" w:rsidRDefault="00194323" w:rsidP="00F73DC8">
      <w:pPr>
        <w:spacing w:before="240" w:after="240" w:line="240" w:lineRule="auto"/>
        <w:rPr>
          <w:rFonts w:cstheme="minorHAnsi"/>
          <w:lang w:val="en-AU" w:eastAsia="en-NZ"/>
        </w:rPr>
      </w:pPr>
    </w:p>
    <w:p w14:paraId="1643F82D" w14:textId="77777777" w:rsidR="00840AD1" w:rsidRPr="00435433" w:rsidRDefault="00840AD1" w:rsidP="00F73DC8">
      <w:pPr>
        <w:spacing w:before="240" w:after="240" w:line="240" w:lineRule="auto"/>
        <w:rPr>
          <w:rFonts w:cstheme="minorHAnsi"/>
          <w:lang w:val="en-AU" w:eastAsia="en-NZ"/>
        </w:rPr>
      </w:pPr>
    </w:p>
    <w:p w14:paraId="51D071AB" w14:textId="3D6A26A3" w:rsidR="00986E21" w:rsidRDefault="00861F07" w:rsidP="00C1214A">
      <w:pPr>
        <w:spacing w:before="480" w:after="240"/>
        <w:rPr>
          <w:rFonts w:cstheme="minorHAnsi"/>
          <w:b/>
          <w:bCs/>
          <w:sz w:val="28"/>
          <w:szCs w:val="28"/>
          <w:lang w:val="en-AU" w:eastAsia="en-NZ"/>
        </w:rPr>
      </w:pPr>
      <w:r>
        <w:rPr>
          <w:rFonts w:cstheme="minorHAnsi"/>
          <w:b/>
          <w:bCs/>
          <w:sz w:val="28"/>
          <w:szCs w:val="28"/>
          <w:lang w:val="en-AU" w:eastAsia="en-NZ"/>
        </w:rPr>
        <w:t xml:space="preserve">KEY </w:t>
      </w:r>
      <w:r w:rsidR="00986E21" w:rsidRPr="00821F28">
        <w:rPr>
          <w:rFonts w:cstheme="minorHAnsi"/>
          <w:b/>
          <w:bCs/>
          <w:sz w:val="28"/>
          <w:szCs w:val="28"/>
          <w:lang w:val="en-AU" w:eastAsia="en-NZ"/>
        </w:rPr>
        <w:t>FOCUS AREAS</w:t>
      </w:r>
    </w:p>
    <w:p w14:paraId="2C590565" w14:textId="321C74E0" w:rsidR="0042557F" w:rsidRPr="00EC1E17" w:rsidRDefault="00C11599" w:rsidP="00EC1E17">
      <w:pPr>
        <w:spacing w:before="360" w:after="240"/>
        <w:rPr>
          <w:rFonts w:cstheme="minorHAnsi"/>
          <w:b/>
          <w:bCs/>
          <w:color w:val="000000" w:themeColor="text1"/>
          <w:lang w:val="en-AU" w:eastAsia="en-NZ"/>
        </w:rPr>
      </w:pPr>
      <w:r w:rsidRPr="00EC1E17">
        <w:rPr>
          <w:color w:val="000000" w:themeColor="text1"/>
        </w:rPr>
        <w:t>The RSLG has identified five key focus areas for action t</w:t>
      </w:r>
      <w:r w:rsidR="00394F57" w:rsidRPr="00EC1E17">
        <w:rPr>
          <w:color w:val="000000" w:themeColor="text1"/>
        </w:rPr>
        <w:t xml:space="preserve">o achieve the </w:t>
      </w:r>
      <w:r w:rsidR="00394F57" w:rsidRPr="00EC1E17">
        <w:rPr>
          <w:i/>
          <w:iCs/>
          <w:color w:val="000000" w:themeColor="text1"/>
        </w:rPr>
        <w:t xml:space="preserve">Te </w:t>
      </w:r>
      <w:proofErr w:type="spellStart"/>
      <w:r w:rsidR="00394F57" w:rsidRPr="00EC1E17">
        <w:rPr>
          <w:i/>
          <w:iCs/>
          <w:color w:val="000000" w:themeColor="text1"/>
        </w:rPr>
        <w:t>Whanaketanga</w:t>
      </w:r>
      <w:proofErr w:type="spellEnd"/>
      <w:r w:rsidR="00394F57" w:rsidRPr="00EC1E17">
        <w:rPr>
          <w:i/>
          <w:iCs/>
          <w:color w:val="000000" w:themeColor="text1"/>
        </w:rPr>
        <w:t xml:space="preserve"> Te Tai </w:t>
      </w:r>
      <w:proofErr w:type="spellStart"/>
      <w:r w:rsidR="00394F57" w:rsidRPr="00EC1E17">
        <w:rPr>
          <w:i/>
          <w:iCs/>
          <w:color w:val="000000" w:themeColor="text1"/>
        </w:rPr>
        <w:t>Poutini</w:t>
      </w:r>
      <w:proofErr w:type="spellEnd"/>
      <w:r w:rsidR="00394F57" w:rsidRPr="00EC1E17">
        <w:rPr>
          <w:i/>
          <w:iCs/>
          <w:color w:val="000000" w:themeColor="text1"/>
        </w:rPr>
        <w:t xml:space="preserve"> West Coast 2050 Strategy</w:t>
      </w:r>
      <w:r w:rsidR="00394F57" w:rsidRPr="00EC1E17">
        <w:rPr>
          <w:b/>
          <w:bCs/>
          <w:color w:val="000000" w:themeColor="text1"/>
        </w:rPr>
        <w:t xml:space="preserve"> </w:t>
      </w:r>
      <w:r w:rsidR="00394F57" w:rsidRPr="00EC1E17">
        <w:rPr>
          <w:color w:val="000000" w:themeColor="text1"/>
        </w:rPr>
        <w:t xml:space="preserve">vision. These link </w:t>
      </w:r>
      <w:r w:rsidRPr="00EC1E17">
        <w:rPr>
          <w:color w:val="000000" w:themeColor="text1"/>
        </w:rPr>
        <w:t xml:space="preserve">directly </w:t>
      </w:r>
      <w:r w:rsidR="00394F57" w:rsidRPr="00EC1E17">
        <w:rPr>
          <w:color w:val="000000" w:themeColor="text1"/>
        </w:rPr>
        <w:t xml:space="preserve">to the action plan and </w:t>
      </w:r>
      <w:r w:rsidRPr="00EC1E17">
        <w:rPr>
          <w:color w:val="000000" w:themeColor="text1"/>
        </w:rPr>
        <w:t xml:space="preserve">policy </w:t>
      </w:r>
      <w:r w:rsidR="00394F57" w:rsidRPr="00EC1E17">
        <w:rPr>
          <w:color w:val="000000" w:themeColor="text1"/>
        </w:rPr>
        <w:t>opportunities set out in the consultation document.</w:t>
      </w:r>
      <w:r w:rsidRPr="00EC1E17">
        <w:rPr>
          <w:color w:val="000000" w:themeColor="text1"/>
        </w:rPr>
        <w:t xml:space="preserve">  These focus areas are cross-cutting and will benefit all sectors and groups in our community.</w:t>
      </w:r>
      <w:r w:rsidR="003A629A" w:rsidRPr="00EC1E17">
        <w:rPr>
          <w:rFonts w:cstheme="minorHAnsi"/>
          <w:i/>
          <w:iCs/>
          <w:lang w:val="en-AU" w:eastAsia="en-NZ"/>
        </w:rPr>
        <w:t xml:space="preserve"> </w:t>
      </w:r>
      <w:r w:rsidR="003A629A" w:rsidRPr="00C1186D">
        <w:rPr>
          <w:rFonts w:cstheme="minorHAnsi"/>
          <w:i/>
          <w:iCs/>
          <w:lang w:val="en-AU" w:eastAsia="en-NZ"/>
        </w:rPr>
        <w:t>(See page 10</w:t>
      </w:r>
      <w:r w:rsidR="003A629A" w:rsidRPr="00EC1E17">
        <w:rPr>
          <w:rFonts w:cstheme="minorHAnsi"/>
          <w:i/>
          <w:iCs/>
          <w:lang w:val="en-AU" w:eastAsia="en-NZ"/>
        </w:rPr>
        <w:t xml:space="preserve"> of the consultation document for more detail.)</w:t>
      </w:r>
    </w:p>
    <w:p w14:paraId="3714F9DA" w14:textId="1351457F" w:rsidR="001F6152" w:rsidRPr="000D3110" w:rsidRDefault="0011042E" w:rsidP="0011042E">
      <w:pPr>
        <w:numPr>
          <w:ilvl w:val="0"/>
          <w:numId w:val="1"/>
        </w:numPr>
        <w:spacing w:beforeLines="60" w:before="144" w:after="0" w:line="240" w:lineRule="auto"/>
        <w:ind w:left="567" w:hanging="425"/>
        <w:contextualSpacing/>
        <w:rPr>
          <w:rFonts w:cstheme="minorHAnsi"/>
          <w:b/>
          <w:bCs/>
          <w:lang w:val="en-AU" w:eastAsia="en-NZ"/>
        </w:rPr>
      </w:pPr>
      <w:r w:rsidRPr="004B69FC">
        <w:rPr>
          <w:rFonts w:cstheme="minorHAnsi"/>
          <w:b/>
          <w:bCs/>
          <w:lang w:val="en-AU" w:eastAsia="en-NZ"/>
        </w:rPr>
        <w:t xml:space="preserve">Have we identified the right areas to focus on in this </w:t>
      </w:r>
      <w:r w:rsidR="00F33F91" w:rsidRPr="004B69FC">
        <w:rPr>
          <w:rFonts w:cstheme="minorHAnsi"/>
          <w:b/>
          <w:bCs/>
          <w:lang w:val="en-AU" w:eastAsia="en-NZ"/>
        </w:rPr>
        <w:t xml:space="preserve">first </w:t>
      </w:r>
      <w:r w:rsidR="00B07272" w:rsidRPr="004B69FC">
        <w:rPr>
          <w:rFonts w:cstheme="minorHAnsi"/>
          <w:b/>
          <w:bCs/>
          <w:lang w:val="en-AU" w:eastAsia="en-NZ"/>
        </w:rPr>
        <w:t xml:space="preserve">regional workforce </w:t>
      </w:r>
      <w:r w:rsidRPr="004B69FC">
        <w:rPr>
          <w:rFonts w:cstheme="minorHAnsi"/>
          <w:b/>
          <w:bCs/>
          <w:lang w:val="en-AU" w:eastAsia="en-NZ"/>
        </w:rPr>
        <w:t>plan?</w:t>
      </w:r>
      <w:r w:rsidRPr="00297740">
        <w:rPr>
          <w:rFonts w:cstheme="minorHAnsi"/>
          <w:lang w:val="en-AU" w:eastAsia="en-NZ"/>
        </w:rPr>
        <w:t xml:space="preserve"> </w:t>
      </w:r>
    </w:p>
    <w:p w14:paraId="7181EEA6" w14:textId="77777777" w:rsidR="001F6152" w:rsidRDefault="001F6152" w:rsidP="001F6152">
      <w:pPr>
        <w:spacing w:beforeLines="60" w:before="144" w:after="0" w:line="240" w:lineRule="auto"/>
        <w:ind w:left="567"/>
        <w:contextualSpacing/>
        <w:rPr>
          <w:rFonts w:cstheme="minorHAnsi"/>
          <w:lang w:val="en-AU" w:eastAsia="en-NZ"/>
        </w:rPr>
      </w:pPr>
    </w:p>
    <w:p w14:paraId="261315CC" w14:textId="2612EE89" w:rsidR="0011042E" w:rsidRPr="001F6152" w:rsidRDefault="00395849" w:rsidP="00861F07">
      <w:pPr>
        <w:spacing w:beforeLines="60" w:before="144" w:after="0" w:line="240" w:lineRule="auto"/>
        <w:ind w:left="567" w:right="-330"/>
        <w:contextualSpacing/>
        <w:rPr>
          <w:rFonts w:cstheme="minorHAnsi"/>
          <w:lang w:val="en-AU" w:eastAsia="en-NZ"/>
        </w:rPr>
      </w:pPr>
      <w:r w:rsidRPr="001F6152">
        <w:rPr>
          <w:rFonts w:cstheme="minorHAnsi"/>
          <w:i/>
          <w:iCs/>
          <w:lang w:val="en-AU" w:eastAsia="en-NZ"/>
        </w:rPr>
        <w:t>Please tell us how much you agree or disagree with each focus area by marking the corresponding boxes below</w:t>
      </w:r>
      <w:r w:rsidR="008238A4">
        <w:rPr>
          <w:rFonts w:cstheme="minorHAnsi"/>
          <w:i/>
          <w:iCs/>
          <w:lang w:val="en-AU" w:eastAsia="en-NZ"/>
        </w:rPr>
        <w:t>:</w:t>
      </w:r>
    </w:p>
    <w:p w14:paraId="7D63C3C1" w14:textId="7759D12D" w:rsidR="00395849" w:rsidRDefault="00395849" w:rsidP="00395849">
      <w:pPr>
        <w:spacing w:beforeLines="60" w:before="144" w:after="0" w:line="240" w:lineRule="auto"/>
        <w:contextualSpacing/>
        <w:rPr>
          <w:rFonts w:cstheme="minorHAnsi"/>
          <w:lang w:val="en-AU" w:eastAsia="en-NZ"/>
        </w:rPr>
      </w:pPr>
    </w:p>
    <w:tbl>
      <w:tblPr>
        <w:tblStyle w:val="TableGrid"/>
        <w:tblW w:w="9351" w:type="dxa"/>
        <w:tblLook w:val="04A0" w:firstRow="1" w:lastRow="0" w:firstColumn="1" w:lastColumn="0" w:noHBand="0" w:noVBand="1"/>
      </w:tblPr>
      <w:tblGrid>
        <w:gridCol w:w="3681"/>
        <w:gridCol w:w="945"/>
        <w:gridCol w:w="945"/>
        <w:gridCol w:w="945"/>
        <w:gridCol w:w="945"/>
        <w:gridCol w:w="945"/>
        <w:gridCol w:w="945"/>
      </w:tblGrid>
      <w:tr w:rsidR="005F457D" w:rsidRPr="002E3DFB" w14:paraId="04A169D8" w14:textId="77777777" w:rsidTr="001F6152">
        <w:trPr>
          <w:tblHeader/>
        </w:trPr>
        <w:tc>
          <w:tcPr>
            <w:tcW w:w="3681" w:type="dxa"/>
          </w:tcPr>
          <w:p w14:paraId="7AE7D732" w14:textId="04041E7F" w:rsidR="00C55006" w:rsidRPr="002E3DFB" w:rsidRDefault="00861F07" w:rsidP="006940CC">
            <w:pPr>
              <w:spacing w:before="120" w:after="120"/>
              <w:rPr>
                <w:rFonts w:cstheme="minorHAnsi"/>
                <w:b/>
                <w:bCs/>
                <w:sz w:val="20"/>
                <w:szCs w:val="20"/>
                <w:lang w:val="en-AU" w:eastAsia="en-NZ"/>
              </w:rPr>
            </w:pPr>
            <w:r>
              <w:rPr>
                <w:rFonts w:cstheme="minorHAnsi"/>
                <w:b/>
                <w:bCs/>
                <w:sz w:val="20"/>
                <w:szCs w:val="20"/>
                <w:lang w:val="en-AU" w:eastAsia="en-NZ"/>
              </w:rPr>
              <w:t xml:space="preserve">Key </w:t>
            </w:r>
            <w:r w:rsidR="00395849">
              <w:rPr>
                <w:rFonts w:cstheme="minorHAnsi"/>
                <w:b/>
                <w:bCs/>
                <w:sz w:val="20"/>
                <w:szCs w:val="20"/>
                <w:lang w:val="en-AU" w:eastAsia="en-NZ"/>
              </w:rPr>
              <w:t>Focus area</w:t>
            </w:r>
          </w:p>
        </w:tc>
        <w:tc>
          <w:tcPr>
            <w:tcW w:w="945" w:type="dxa"/>
          </w:tcPr>
          <w:p w14:paraId="2B3796D2" w14:textId="77777777" w:rsidR="00395849" w:rsidRPr="001F6152" w:rsidRDefault="00395849" w:rsidP="006940CC">
            <w:pPr>
              <w:spacing w:before="120" w:after="120"/>
              <w:rPr>
                <w:rFonts w:cstheme="minorHAnsi"/>
                <w:b/>
                <w:bCs/>
                <w:sz w:val="18"/>
                <w:szCs w:val="18"/>
                <w:lang w:val="en-AU" w:eastAsia="en-NZ"/>
              </w:rPr>
            </w:pPr>
            <w:r w:rsidRPr="001F6152">
              <w:rPr>
                <w:rFonts w:cstheme="minorHAnsi"/>
                <w:b/>
                <w:bCs/>
                <w:sz w:val="18"/>
                <w:szCs w:val="18"/>
              </w:rPr>
              <w:t>Strongly disagree</w:t>
            </w:r>
          </w:p>
        </w:tc>
        <w:tc>
          <w:tcPr>
            <w:tcW w:w="945" w:type="dxa"/>
          </w:tcPr>
          <w:p w14:paraId="0EA1C14C" w14:textId="5DDF8230" w:rsidR="00395849" w:rsidRPr="001F6152" w:rsidRDefault="00C60D3C" w:rsidP="006940CC">
            <w:pPr>
              <w:spacing w:before="120" w:after="120"/>
              <w:rPr>
                <w:rFonts w:cstheme="minorHAnsi"/>
                <w:b/>
                <w:bCs/>
                <w:sz w:val="18"/>
                <w:szCs w:val="18"/>
                <w:lang w:val="en-AU" w:eastAsia="en-NZ"/>
              </w:rPr>
            </w:pPr>
            <w:r>
              <w:rPr>
                <w:rFonts w:cstheme="minorHAnsi"/>
                <w:b/>
                <w:bCs/>
                <w:sz w:val="18"/>
                <w:szCs w:val="18"/>
              </w:rPr>
              <w:t>D</w:t>
            </w:r>
            <w:r w:rsidR="00395849" w:rsidRPr="001F6152">
              <w:rPr>
                <w:rFonts w:cstheme="minorHAnsi"/>
                <w:b/>
                <w:bCs/>
                <w:sz w:val="18"/>
                <w:szCs w:val="18"/>
              </w:rPr>
              <w:t>isagree</w:t>
            </w:r>
          </w:p>
        </w:tc>
        <w:tc>
          <w:tcPr>
            <w:tcW w:w="945" w:type="dxa"/>
          </w:tcPr>
          <w:p w14:paraId="6E812D44" w14:textId="77777777" w:rsidR="00395849" w:rsidRPr="001F6152" w:rsidRDefault="00395849" w:rsidP="006940CC">
            <w:pPr>
              <w:spacing w:before="120" w:after="120"/>
              <w:rPr>
                <w:rFonts w:cstheme="minorHAnsi"/>
                <w:b/>
                <w:bCs/>
                <w:sz w:val="18"/>
                <w:szCs w:val="18"/>
                <w:lang w:val="en-AU" w:eastAsia="en-NZ"/>
              </w:rPr>
            </w:pPr>
            <w:r w:rsidRPr="001F6152">
              <w:rPr>
                <w:rFonts w:cstheme="minorHAnsi"/>
                <w:b/>
                <w:bCs/>
                <w:sz w:val="18"/>
                <w:szCs w:val="18"/>
              </w:rPr>
              <w:t>Neither agree nor disagree</w:t>
            </w:r>
          </w:p>
        </w:tc>
        <w:tc>
          <w:tcPr>
            <w:tcW w:w="945" w:type="dxa"/>
          </w:tcPr>
          <w:p w14:paraId="6CB26D6E" w14:textId="20B203E1" w:rsidR="00395849" w:rsidRPr="001F6152" w:rsidRDefault="00C60D3C" w:rsidP="006940CC">
            <w:pPr>
              <w:spacing w:before="120" w:after="120"/>
              <w:rPr>
                <w:rFonts w:cstheme="minorHAnsi"/>
                <w:b/>
                <w:bCs/>
                <w:sz w:val="18"/>
                <w:szCs w:val="18"/>
                <w:lang w:val="en-AU" w:eastAsia="en-NZ"/>
              </w:rPr>
            </w:pPr>
            <w:r>
              <w:rPr>
                <w:rFonts w:cstheme="minorHAnsi"/>
                <w:b/>
                <w:bCs/>
                <w:sz w:val="18"/>
                <w:szCs w:val="18"/>
              </w:rPr>
              <w:t>A</w:t>
            </w:r>
            <w:r w:rsidR="00395849" w:rsidRPr="001F6152">
              <w:rPr>
                <w:rFonts w:cstheme="minorHAnsi"/>
                <w:b/>
                <w:bCs/>
                <w:sz w:val="18"/>
                <w:szCs w:val="18"/>
              </w:rPr>
              <w:t>gree</w:t>
            </w:r>
          </w:p>
        </w:tc>
        <w:tc>
          <w:tcPr>
            <w:tcW w:w="945" w:type="dxa"/>
          </w:tcPr>
          <w:p w14:paraId="141D0C2D" w14:textId="3031590F" w:rsidR="00395849" w:rsidRPr="001F6152" w:rsidRDefault="00395849" w:rsidP="006940CC">
            <w:pPr>
              <w:spacing w:before="120" w:after="120"/>
              <w:rPr>
                <w:rFonts w:cstheme="minorHAnsi"/>
                <w:b/>
                <w:bCs/>
                <w:sz w:val="18"/>
                <w:szCs w:val="18"/>
                <w:lang w:val="en-AU" w:eastAsia="en-NZ"/>
              </w:rPr>
            </w:pPr>
            <w:r w:rsidRPr="001F6152">
              <w:rPr>
                <w:rFonts w:cstheme="minorHAnsi"/>
                <w:b/>
                <w:bCs/>
                <w:sz w:val="18"/>
                <w:szCs w:val="18"/>
              </w:rPr>
              <w:t>Strongly agree</w:t>
            </w:r>
          </w:p>
        </w:tc>
        <w:tc>
          <w:tcPr>
            <w:tcW w:w="945" w:type="dxa"/>
          </w:tcPr>
          <w:p w14:paraId="3968CD86" w14:textId="77777777" w:rsidR="00395849" w:rsidRPr="001F6152" w:rsidRDefault="00395849" w:rsidP="006940CC">
            <w:pPr>
              <w:spacing w:before="120" w:after="120"/>
              <w:rPr>
                <w:rFonts w:cstheme="minorHAnsi"/>
                <w:b/>
                <w:bCs/>
                <w:sz w:val="18"/>
                <w:szCs w:val="18"/>
                <w:lang w:val="en-AU" w:eastAsia="en-NZ"/>
              </w:rPr>
            </w:pPr>
            <w:r w:rsidRPr="001F6152">
              <w:rPr>
                <w:rFonts w:cstheme="minorHAnsi"/>
                <w:b/>
                <w:bCs/>
                <w:sz w:val="18"/>
                <w:szCs w:val="18"/>
                <w:lang w:val="en-AU" w:eastAsia="en-NZ"/>
              </w:rPr>
              <w:t>Don’t know</w:t>
            </w:r>
          </w:p>
        </w:tc>
      </w:tr>
      <w:tr w:rsidR="005F457D" w14:paraId="18FA8B49" w14:textId="77777777" w:rsidTr="001F6152">
        <w:tc>
          <w:tcPr>
            <w:tcW w:w="3681" w:type="dxa"/>
          </w:tcPr>
          <w:p w14:paraId="3F6646FB" w14:textId="290BB13B" w:rsidR="00395849" w:rsidRPr="000D1427" w:rsidRDefault="00395849" w:rsidP="000D1427">
            <w:pPr>
              <w:spacing w:before="120" w:after="120"/>
              <w:ind w:left="33"/>
              <w:rPr>
                <w:rFonts w:cstheme="minorHAnsi"/>
                <w:b/>
                <w:bCs/>
                <w:sz w:val="20"/>
                <w:szCs w:val="20"/>
                <w:lang w:val="en-AU" w:eastAsia="en-NZ"/>
              </w:rPr>
            </w:pPr>
            <w:r w:rsidRPr="000D1427">
              <w:rPr>
                <w:rFonts w:cstheme="minorHAnsi"/>
                <w:b/>
                <w:bCs/>
                <w:sz w:val="20"/>
                <w:szCs w:val="20"/>
                <w:lang w:val="en-AU" w:eastAsia="en-NZ"/>
              </w:rPr>
              <w:t>Supporting employment and training opportunities for our young people</w:t>
            </w:r>
          </w:p>
        </w:tc>
        <w:tc>
          <w:tcPr>
            <w:tcW w:w="945" w:type="dxa"/>
          </w:tcPr>
          <w:p w14:paraId="51BDD7E9"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7B10DF7B"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515A69B8"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14969163"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6F5438C3"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0D127AB8"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r>
      <w:tr w:rsidR="005F457D" w14:paraId="67878F2C" w14:textId="77777777" w:rsidTr="001F6152">
        <w:tc>
          <w:tcPr>
            <w:tcW w:w="3681" w:type="dxa"/>
          </w:tcPr>
          <w:p w14:paraId="5EBE29F6" w14:textId="605197D3" w:rsidR="00395849" w:rsidRPr="000D1427" w:rsidRDefault="00395849" w:rsidP="000D1427">
            <w:pPr>
              <w:spacing w:before="120" w:after="120"/>
              <w:ind w:left="33"/>
              <w:rPr>
                <w:rFonts w:cstheme="minorHAnsi"/>
                <w:b/>
                <w:bCs/>
                <w:sz w:val="20"/>
                <w:szCs w:val="20"/>
                <w:lang w:val="en-AU" w:eastAsia="en-NZ"/>
              </w:rPr>
            </w:pPr>
            <w:r w:rsidRPr="000D1427">
              <w:rPr>
                <w:rFonts w:cstheme="minorHAnsi"/>
                <w:b/>
                <w:bCs/>
                <w:sz w:val="20"/>
                <w:szCs w:val="20"/>
                <w:lang w:val="en-AU" w:eastAsia="en-NZ"/>
              </w:rPr>
              <w:t>Utilising our available workforce to meet regional demand</w:t>
            </w:r>
          </w:p>
        </w:tc>
        <w:tc>
          <w:tcPr>
            <w:tcW w:w="945" w:type="dxa"/>
          </w:tcPr>
          <w:p w14:paraId="405CB648"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3FC9C1EC"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3A214570"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2971B733"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0A8DED62"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01D87184"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r>
      <w:tr w:rsidR="005F457D" w14:paraId="502D9AD4" w14:textId="77777777" w:rsidTr="001F6152">
        <w:tc>
          <w:tcPr>
            <w:tcW w:w="3681" w:type="dxa"/>
          </w:tcPr>
          <w:p w14:paraId="568C69FF" w14:textId="4B49164D" w:rsidR="00395849" w:rsidRPr="000D1427" w:rsidRDefault="00395849" w:rsidP="000D1427">
            <w:pPr>
              <w:spacing w:before="120" w:after="120"/>
              <w:ind w:left="33"/>
              <w:rPr>
                <w:rFonts w:cstheme="minorHAnsi"/>
                <w:b/>
                <w:bCs/>
                <w:sz w:val="20"/>
                <w:szCs w:val="20"/>
                <w:lang w:val="en-AU" w:eastAsia="en-NZ"/>
              </w:rPr>
            </w:pPr>
            <w:r w:rsidRPr="000D1427">
              <w:rPr>
                <w:rFonts w:cstheme="minorHAnsi"/>
                <w:b/>
                <w:bCs/>
                <w:sz w:val="20"/>
                <w:szCs w:val="20"/>
                <w:lang w:val="en-AU" w:eastAsia="en-NZ"/>
              </w:rPr>
              <w:t>Building stronger connections between employers, educators and workers</w:t>
            </w:r>
          </w:p>
        </w:tc>
        <w:tc>
          <w:tcPr>
            <w:tcW w:w="945" w:type="dxa"/>
          </w:tcPr>
          <w:p w14:paraId="63CB3267"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0559804C"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559BA625"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4F41BEAB"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283C8F2C"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364D57C9"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r>
      <w:tr w:rsidR="005F457D" w14:paraId="6C7CD805" w14:textId="77777777" w:rsidTr="001F6152">
        <w:tc>
          <w:tcPr>
            <w:tcW w:w="3681" w:type="dxa"/>
          </w:tcPr>
          <w:p w14:paraId="00998492" w14:textId="6822C4CD" w:rsidR="00395849" w:rsidRPr="000D1427" w:rsidRDefault="00395849" w:rsidP="000D1427">
            <w:pPr>
              <w:spacing w:before="120" w:after="120"/>
              <w:ind w:left="33"/>
              <w:rPr>
                <w:rFonts w:cstheme="minorHAnsi"/>
                <w:b/>
                <w:bCs/>
                <w:sz w:val="20"/>
                <w:szCs w:val="20"/>
                <w:lang w:val="en-AU" w:eastAsia="en-NZ"/>
              </w:rPr>
            </w:pPr>
            <w:r w:rsidRPr="000D1427">
              <w:rPr>
                <w:rFonts w:cstheme="minorHAnsi"/>
                <w:b/>
                <w:bCs/>
                <w:sz w:val="20"/>
                <w:szCs w:val="20"/>
                <w:lang w:val="en-AU" w:eastAsia="en-NZ"/>
              </w:rPr>
              <w:t>Building better workplaces so that they are more worker friendly, flexible and inclusive</w:t>
            </w:r>
          </w:p>
        </w:tc>
        <w:tc>
          <w:tcPr>
            <w:tcW w:w="945" w:type="dxa"/>
          </w:tcPr>
          <w:p w14:paraId="1C7F8871"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63A221C1"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5DF5D220"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3A8AF216"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7F76155F"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701EE67A"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r>
      <w:tr w:rsidR="005F457D" w14:paraId="06CCD9F0" w14:textId="77777777" w:rsidTr="001F6152">
        <w:tc>
          <w:tcPr>
            <w:tcW w:w="3681" w:type="dxa"/>
          </w:tcPr>
          <w:p w14:paraId="0C7821D8" w14:textId="6915CDE9" w:rsidR="00395849" w:rsidRPr="000D1427" w:rsidRDefault="005F457D" w:rsidP="000D1427">
            <w:pPr>
              <w:spacing w:before="120" w:after="120"/>
              <w:ind w:left="33"/>
              <w:rPr>
                <w:rFonts w:cstheme="minorHAnsi"/>
                <w:b/>
                <w:bCs/>
                <w:sz w:val="20"/>
                <w:szCs w:val="20"/>
                <w:lang w:val="en-AU" w:eastAsia="en-NZ"/>
              </w:rPr>
            </w:pPr>
            <w:r w:rsidRPr="000D1427">
              <w:rPr>
                <w:rFonts w:cstheme="minorHAnsi"/>
                <w:b/>
                <w:bCs/>
                <w:sz w:val="20"/>
                <w:szCs w:val="20"/>
                <w:lang w:val="en-AU" w:eastAsia="en-NZ"/>
              </w:rPr>
              <w:t>Ensuring Māori are supported to successfully participate in the labour market</w:t>
            </w:r>
          </w:p>
        </w:tc>
        <w:tc>
          <w:tcPr>
            <w:tcW w:w="945" w:type="dxa"/>
          </w:tcPr>
          <w:p w14:paraId="77B70FD7"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44E7AA09"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0672E9B9"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017D1881"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3721CC7A"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c>
          <w:tcPr>
            <w:tcW w:w="945" w:type="dxa"/>
          </w:tcPr>
          <w:p w14:paraId="26AE4654" w14:textId="77777777" w:rsidR="00395849" w:rsidRDefault="00395849" w:rsidP="000A77F5">
            <w:pPr>
              <w:spacing w:before="120" w:after="120"/>
              <w:jc w:val="center"/>
              <w:rPr>
                <w:rFonts w:cstheme="minorHAnsi"/>
                <w:lang w:val="en-AU" w:eastAsia="en-NZ"/>
              </w:rPr>
            </w:pPr>
            <w:r w:rsidRPr="00FF39D0">
              <w:rPr>
                <w:rFonts w:cstheme="minorHAnsi"/>
                <w:lang w:val="en-AU" w:eastAsia="en-NZ"/>
              </w:rPr>
              <w:sym w:font="Wingdings" w:char="F0A8"/>
            </w:r>
          </w:p>
        </w:tc>
      </w:tr>
    </w:tbl>
    <w:p w14:paraId="67ACC5A8" w14:textId="77777777" w:rsidR="00EC1E17" w:rsidRDefault="00EC1E17" w:rsidP="00EC1E17">
      <w:pPr>
        <w:spacing w:before="360" w:after="240"/>
        <w:rPr>
          <w:rFonts w:cstheme="minorHAnsi"/>
          <w:b/>
          <w:bCs/>
          <w:sz w:val="28"/>
          <w:szCs w:val="28"/>
          <w:lang w:val="en-AU" w:eastAsia="en-NZ"/>
        </w:rPr>
      </w:pPr>
    </w:p>
    <w:p w14:paraId="0DF9C0AB" w14:textId="77777777" w:rsidR="00EC1E17" w:rsidRDefault="00EC1E17">
      <w:pPr>
        <w:rPr>
          <w:rFonts w:cstheme="minorHAnsi"/>
          <w:b/>
          <w:bCs/>
          <w:sz w:val="28"/>
          <w:szCs w:val="28"/>
          <w:lang w:val="en-AU" w:eastAsia="en-NZ"/>
        </w:rPr>
      </w:pPr>
      <w:r>
        <w:rPr>
          <w:rFonts w:cstheme="minorHAnsi"/>
          <w:b/>
          <w:bCs/>
          <w:sz w:val="28"/>
          <w:szCs w:val="28"/>
          <w:lang w:val="en-AU" w:eastAsia="en-NZ"/>
        </w:rPr>
        <w:br w:type="page"/>
      </w:r>
    </w:p>
    <w:p w14:paraId="4FDC07AA" w14:textId="3FF94F9B" w:rsidR="00C940A2" w:rsidRDefault="00C1186D" w:rsidP="00EC1E17">
      <w:pPr>
        <w:spacing w:before="360" w:after="240"/>
        <w:rPr>
          <w:rFonts w:cstheme="minorHAnsi"/>
          <w:b/>
          <w:bCs/>
          <w:sz w:val="28"/>
          <w:szCs w:val="28"/>
          <w:lang w:val="en-AU" w:eastAsia="en-NZ"/>
        </w:rPr>
      </w:pPr>
      <w:r>
        <w:rPr>
          <w:rFonts w:cstheme="minorHAnsi"/>
          <w:b/>
          <w:bCs/>
          <w:sz w:val="28"/>
          <w:szCs w:val="28"/>
          <w:lang w:val="en-AU" w:eastAsia="en-NZ"/>
        </w:rPr>
        <w:lastRenderedPageBreak/>
        <w:t xml:space="preserve">KEY </w:t>
      </w:r>
      <w:r w:rsidR="00C940A2" w:rsidRPr="00821F28">
        <w:rPr>
          <w:rFonts w:cstheme="minorHAnsi"/>
          <w:b/>
          <w:bCs/>
          <w:sz w:val="28"/>
          <w:szCs w:val="28"/>
          <w:lang w:val="en-AU" w:eastAsia="en-NZ"/>
        </w:rPr>
        <w:t>SECTORS</w:t>
      </w:r>
    </w:p>
    <w:p w14:paraId="3BED087A" w14:textId="1C70EBE8" w:rsidR="00376251" w:rsidRPr="00EC1E17" w:rsidRDefault="00EC1E17" w:rsidP="002B3EB4">
      <w:pPr>
        <w:spacing w:before="240" w:after="240"/>
        <w:rPr>
          <w:rFonts w:cstheme="minorHAnsi"/>
          <w:color w:val="000000" w:themeColor="text1"/>
          <w:sz w:val="24"/>
          <w:szCs w:val="24"/>
          <w:lang w:val="en-AU" w:eastAsia="en-NZ"/>
        </w:rPr>
      </w:pPr>
      <w:r w:rsidRPr="00EC1E17">
        <w:rPr>
          <w:color w:val="000000" w:themeColor="text1"/>
          <w:sz w:val="24"/>
          <w:szCs w:val="24"/>
        </w:rPr>
        <w:t xml:space="preserve">There are several key sectors that are </w:t>
      </w:r>
      <w:r>
        <w:rPr>
          <w:color w:val="000000" w:themeColor="text1"/>
          <w:sz w:val="24"/>
          <w:szCs w:val="24"/>
        </w:rPr>
        <w:t xml:space="preserve">particularly </w:t>
      </w:r>
      <w:r w:rsidRPr="00EC1E17">
        <w:rPr>
          <w:color w:val="000000" w:themeColor="text1"/>
          <w:sz w:val="24"/>
          <w:szCs w:val="24"/>
        </w:rPr>
        <w:t xml:space="preserve">important for Tai </w:t>
      </w:r>
      <w:proofErr w:type="spellStart"/>
      <w:r w:rsidRPr="00EC1E17">
        <w:rPr>
          <w:color w:val="000000" w:themeColor="text1"/>
          <w:sz w:val="24"/>
          <w:szCs w:val="24"/>
        </w:rPr>
        <w:t>Poutini</w:t>
      </w:r>
      <w:proofErr w:type="spellEnd"/>
      <w:r w:rsidR="007541AB">
        <w:rPr>
          <w:color w:val="000000" w:themeColor="text1"/>
          <w:sz w:val="24"/>
          <w:szCs w:val="24"/>
        </w:rPr>
        <w:t xml:space="preserve"> West Coast</w:t>
      </w:r>
      <w:r w:rsidRPr="00EC1E17">
        <w:rPr>
          <w:color w:val="000000" w:themeColor="text1"/>
          <w:sz w:val="24"/>
          <w:szCs w:val="24"/>
        </w:rPr>
        <w:t xml:space="preserve">’s economy and labour market. They are areas where we know that significant gains can be made and where we currently </w:t>
      </w:r>
      <w:r>
        <w:rPr>
          <w:color w:val="000000" w:themeColor="text1"/>
          <w:sz w:val="24"/>
          <w:szCs w:val="24"/>
        </w:rPr>
        <w:t>have</w:t>
      </w:r>
      <w:r w:rsidRPr="00EC1E17">
        <w:rPr>
          <w:color w:val="000000" w:themeColor="text1"/>
          <w:sz w:val="24"/>
          <w:szCs w:val="24"/>
        </w:rPr>
        <w:t xml:space="preserve"> or are anticipated to have a shortage of skills and labour.</w:t>
      </w:r>
      <w:r w:rsidRPr="00EC1E17">
        <w:rPr>
          <w:rFonts w:cstheme="minorHAnsi"/>
          <w:i/>
          <w:iCs/>
          <w:lang w:val="en-AU" w:eastAsia="en-NZ"/>
        </w:rPr>
        <w:t xml:space="preserve"> </w:t>
      </w:r>
      <w:r w:rsidRPr="005A5094">
        <w:rPr>
          <w:rFonts w:cstheme="minorHAnsi"/>
          <w:i/>
          <w:iCs/>
          <w:lang w:val="en-AU" w:eastAsia="en-NZ"/>
        </w:rPr>
        <w:t xml:space="preserve">(See page </w:t>
      </w:r>
      <w:r w:rsidRPr="00D61CEB">
        <w:rPr>
          <w:rFonts w:cstheme="minorHAnsi"/>
          <w:i/>
          <w:iCs/>
          <w:lang w:val="en-AU" w:eastAsia="en-NZ"/>
        </w:rPr>
        <w:t>11 of</w:t>
      </w:r>
      <w:r w:rsidRPr="005A5094">
        <w:rPr>
          <w:rFonts w:cstheme="minorHAnsi"/>
          <w:i/>
          <w:iCs/>
          <w:lang w:val="en-AU" w:eastAsia="en-NZ"/>
        </w:rPr>
        <w:t xml:space="preserve"> the </w:t>
      </w:r>
      <w:r>
        <w:rPr>
          <w:rFonts w:cstheme="minorHAnsi"/>
          <w:i/>
          <w:iCs/>
          <w:lang w:val="en-AU" w:eastAsia="en-NZ"/>
        </w:rPr>
        <w:t>consultation document for more detail</w:t>
      </w:r>
      <w:r w:rsidRPr="005A5094">
        <w:rPr>
          <w:rFonts w:cstheme="minorHAnsi"/>
          <w:i/>
          <w:iCs/>
          <w:lang w:val="en-AU" w:eastAsia="en-NZ"/>
        </w:rPr>
        <w:t>.)</w:t>
      </w:r>
    </w:p>
    <w:p w14:paraId="10B3E341" w14:textId="6F7E4D25" w:rsidR="001B0636" w:rsidRPr="000D3110" w:rsidRDefault="00C940A2" w:rsidP="00E6056A">
      <w:pPr>
        <w:numPr>
          <w:ilvl w:val="0"/>
          <w:numId w:val="1"/>
        </w:numPr>
        <w:spacing w:before="120" w:after="120" w:line="240" w:lineRule="auto"/>
        <w:ind w:left="567" w:hanging="425"/>
        <w:rPr>
          <w:rFonts w:cstheme="minorHAnsi"/>
          <w:b/>
          <w:bCs/>
          <w:lang w:val="en-AU" w:eastAsia="en-NZ"/>
        </w:rPr>
      </w:pPr>
      <w:r w:rsidRPr="004B69FC">
        <w:rPr>
          <w:rFonts w:cstheme="minorHAnsi"/>
          <w:b/>
          <w:bCs/>
          <w:lang w:val="en-AU" w:eastAsia="en-NZ"/>
        </w:rPr>
        <w:t>Have we prioritised the right sectors</w:t>
      </w:r>
      <w:r w:rsidR="005F3D62">
        <w:rPr>
          <w:rFonts w:cstheme="minorHAnsi"/>
          <w:b/>
          <w:bCs/>
          <w:lang w:val="en-AU" w:eastAsia="en-NZ"/>
        </w:rPr>
        <w:t xml:space="preserve"> in</w:t>
      </w:r>
      <w:r w:rsidR="00F33F91" w:rsidRPr="004B69FC">
        <w:rPr>
          <w:rFonts w:cstheme="minorHAnsi"/>
          <w:b/>
          <w:bCs/>
          <w:lang w:val="en-AU" w:eastAsia="en-NZ"/>
        </w:rPr>
        <w:t xml:space="preserve"> this first </w:t>
      </w:r>
      <w:r w:rsidR="005F3D62">
        <w:rPr>
          <w:rFonts w:cstheme="minorHAnsi"/>
          <w:b/>
          <w:bCs/>
          <w:lang w:val="en-AU" w:eastAsia="en-NZ"/>
        </w:rPr>
        <w:t xml:space="preserve">regional workforce </w:t>
      </w:r>
      <w:r w:rsidR="00F33F91" w:rsidRPr="004B69FC">
        <w:rPr>
          <w:rFonts w:cstheme="minorHAnsi"/>
          <w:b/>
          <w:bCs/>
          <w:lang w:val="en-AU" w:eastAsia="en-NZ"/>
        </w:rPr>
        <w:t>plan</w:t>
      </w:r>
      <w:r w:rsidR="00FC1E6E" w:rsidRPr="004B69FC">
        <w:rPr>
          <w:rFonts w:cstheme="minorHAnsi"/>
          <w:b/>
          <w:bCs/>
          <w:lang w:val="en-AU" w:eastAsia="en-NZ"/>
        </w:rPr>
        <w:t>?</w:t>
      </w:r>
      <w:r w:rsidR="007032B8">
        <w:rPr>
          <w:rFonts w:cstheme="minorHAnsi"/>
          <w:lang w:val="en-AU" w:eastAsia="en-NZ"/>
        </w:rPr>
        <w:t xml:space="preserve"> </w:t>
      </w:r>
    </w:p>
    <w:p w14:paraId="1D50F9BB" w14:textId="443606D6" w:rsidR="00F5662C" w:rsidRPr="000D3110" w:rsidRDefault="0057326B" w:rsidP="00F73DC8">
      <w:pPr>
        <w:spacing w:before="120" w:after="360" w:line="240" w:lineRule="auto"/>
        <w:ind w:left="567"/>
        <w:rPr>
          <w:rFonts w:cstheme="minorHAnsi"/>
          <w:b/>
          <w:bCs/>
          <w:lang w:val="en-AU" w:eastAsia="en-NZ"/>
        </w:rPr>
      </w:pPr>
      <w:r w:rsidRPr="000C1255">
        <w:rPr>
          <w:rFonts w:cstheme="minorHAnsi"/>
          <w:i/>
          <w:iCs/>
          <w:lang w:val="en-AU" w:eastAsia="en-NZ"/>
        </w:rPr>
        <w:t xml:space="preserve">Please </w:t>
      </w:r>
      <w:r w:rsidR="00F5662C">
        <w:rPr>
          <w:rFonts w:cstheme="minorHAnsi"/>
          <w:i/>
          <w:iCs/>
          <w:lang w:val="en-AU" w:eastAsia="en-NZ"/>
        </w:rPr>
        <w:t>tell us how much you agree</w:t>
      </w:r>
      <w:r w:rsidRPr="000C1255">
        <w:rPr>
          <w:rFonts w:cstheme="minorHAnsi"/>
          <w:i/>
          <w:iCs/>
          <w:lang w:val="en-AU" w:eastAsia="en-NZ"/>
        </w:rPr>
        <w:t xml:space="preserve"> </w:t>
      </w:r>
      <w:r w:rsidR="004D1E41">
        <w:rPr>
          <w:rFonts w:cstheme="minorHAnsi"/>
          <w:i/>
          <w:iCs/>
          <w:lang w:val="en-AU" w:eastAsia="en-NZ"/>
        </w:rPr>
        <w:t xml:space="preserve">or disagree </w:t>
      </w:r>
      <w:r w:rsidRPr="000C1255">
        <w:rPr>
          <w:rFonts w:cstheme="minorHAnsi"/>
          <w:i/>
          <w:iCs/>
          <w:lang w:val="en-AU" w:eastAsia="en-NZ"/>
        </w:rPr>
        <w:t>with</w:t>
      </w:r>
      <w:r w:rsidR="00F5662C">
        <w:rPr>
          <w:rFonts w:cstheme="minorHAnsi"/>
          <w:i/>
          <w:iCs/>
          <w:lang w:val="en-AU" w:eastAsia="en-NZ"/>
        </w:rPr>
        <w:t xml:space="preserve"> prioritising each</w:t>
      </w:r>
      <w:r w:rsidR="0086031A">
        <w:rPr>
          <w:rFonts w:cstheme="minorHAnsi"/>
          <w:i/>
          <w:iCs/>
          <w:lang w:val="en-AU" w:eastAsia="en-NZ"/>
        </w:rPr>
        <w:t xml:space="preserve"> sector</w:t>
      </w:r>
      <w:r w:rsidR="00857D53">
        <w:rPr>
          <w:rFonts w:cstheme="minorHAnsi"/>
          <w:i/>
          <w:iCs/>
          <w:lang w:val="en-AU" w:eastAsia="en-NZ"/>
        </w:rPr>
        <w:t xml:space="preserve"> by marking the corresponding boxes below</w:t>
      </w:r>
      <w:r w:rsidR="00F5662C">
        <w:rPr>
          <w:rFonts w:cstheme="minorHAnsi"/>
          <w:i/>
          <w:iCs/>
          <w:lang w:val="en-AU" w:eastAsia="en-NZ"/>
        </w:rPr>
        <w:t>:</w:t>
      </w:r>
    </w:p>
    <w:tbl>
      <w:tblPr>
        <w:tblStyle w:val="TableGrid"/>
        <w:tblW w:w="0" w:type="auto"/>
        <w:tblLook w:val="04A0" w:firstRow="1" w:lastRow="0" w:firstColumn="1" w:lastColumn="0" w:noHBand="0" w:noVBand="1"/>
      </w:tblPr>
      <w:tblGrid>
        <w:gridCol w:w="1796"/>
        <w:gridCol w:w="1203"/>
        <w:gridCol w:w="1203"/>
        <w:gridCol w:w="1204"/>
        <w:gridCol w:w="1203"/>
        <w:gridCol w:w="1203"/>
        <w:gridCol w:w="1204"/>
      </w:tblGrid>
      <w:tr w:rsidR="00DB4F37" w:rsidRPr="002E3DFB" w14:paraId="4FA1DE76" w14:textId="3CD162C2" w:rsidTr="00D863AA">
        <w:trPr>
          <w:tblHeader/>
        </w:trPr>
        <w:tc>
          <w:tcPr>
            <w:tcW w:w="1796" w:type="dxa"/>
          </w:tcPr>
          <w:p w14:paraId="43258E36" w14:textId="77777777" w:rsidR="00DB4F37" w:rsidRDefault="00DB4F37" w:rsidP="00F5662C">
            <w:pPr>
              <w:spacing w:before="120" w:after="120"/>
              <w:rPr>
                <w:rFonts w:cstheme="minorHAnsi"/>
                <w:b/>
                <w:bCs/>
                <w:sz w:val="20"/>
                <w:szCs w:val="20"/>
                <w:lang w:val="en-AU" w:eastAsia="en-NZ"/>
              </w:rPr>
            </w:pPr>
            <w:r w:rsidRPr="002E3DFB">
              <w:rPr>
                <w:rFonts w:cstheme="minorHAnsi"/>
                <w:b/>
                <w:bCs/>
                <w:sz w:val="20"/>
                <w:szCs w:val="20"/>
                <w:lang w:val="en-AU" w:eastAsia="en-NZ"/>
              </w:rPr>
              <w:t>Priority sector</w:t>
            </w:r>
          </w:p>
          <w:p w14:paraId="705C7858" w14:textId="705B9230" w:rsidR="00C55006" w:rsidRPr="002E3DFB" w:rsidRDefault="00C55006" w:rsidP="00F5662C">
            <w:pPr>
              <w:spacing w:before="120" w:after="120"/>
              <w:rPr>
                <w:rFonts w:cstheme="minorHAnsi"/>
                <w:b/>
                <w:bCs/>
                <w:sz w:val="20"/>
                <w:szCs w:val="20"/>
                <w:lang w:val="en-AU" w:eastAsia="en-NZ"/>
              </w:rPr>
            </w:pPr>
          </w:p>
        </w:tc>
        <w:tc>
          <w:tcPr>
            <w:tcW w:w="1203" w:type="dxa"/>
          </w:tcPr>
          <w:p w14:paraId="2681CDCB" w14:textId="7168712D" w:rsidR="00DB4F37" w:rsidRPr="002E3DFB" w:rsidRDefault="00DB4F37" w:rsidP="00F5662C">
            <w:pPr>
              <w:spacing w:before="120" w:after="120"/>
              <w:rPr>
                <w:rFonts w:cstheme="minorHAnsi"/>
                <w:b/>
                <w:bCs/>
                <w:sz w:val="20"/>
                <w:szCs w:val="20"/>
                <w:lang w:val="en-AU" w:eastAsia="en-NZ"/>
              </w:rPr>
            </w:pPr>
            <w:r w:rsidRPr="002E3DFB">
              <w:rPr>
                <w:rFonts w:cstheme="minorHAnsi"/>
                <w:b/>
                <w:bCs/>
                <w:sz w:val="20"/>
                <w:szCs w:val="20"/>
              </w:rPr>
              <w:t>Strongly disagree</w:t>
            </w:r>
          </w:p>
        </w:tc>
        <w:tc>
          <w:tcPr>
            <w:tcW w:w="1203" w:type="dxa"/>
          </w:tcPr>
          <w:p w14:paraId="5CC0A81B" w14:textId="1BA48B5D" w:rsidR="00DB4F37" w:rsidRPr="002E3DFB" w:rsidRDefault="005F3D62" w:rsidP="00F5662C">
            <w:pPr>
              <w:spacing w:before="120" w:after="120"/>
              <w:rPr>
                <w:rFonts w:cstheme="minorHAnsi"/>
                <w:b/>
                <w:bCs/>
                <w:sz w:val="20"/>
                <w:szCs w:val="20"/>
                <w:lang w:val="en-AU" w:eastAsia="en-NZ"/>
              </w:rPr>
            </w:pPr>
            <w:r>
              <w:rPr>
                <w:rFonts w:cstheme="minorHAnsi"/>
                <w:b/>
                <w:bCs/>
                <w:sz w:val="20"/>
                <w:szCs w:val="20"/>
              </w:rPr>
              <w:t>D</w:t>
            </w:r>
            <w:r w:rsidR="00DB4F37" w:rsidRPr="002E3DFB">
              <w:rPr>
                <w:rFonts w:cstheme="minorHAnsi"/>
                <w:b/>
                <w:bCs/>
                <w:sz w:val="20"/>
                <w:szCs w:val="20"/>
              </w:rPr>
              <w:t>isagree</w:t>
            </w:r>
          </w:p>
        </w:tc>
        <w:tc>
          <w:tcPr>
            <w:tcW w:w="1204" w:type="dxa"/>
          </w:tcPr>
          <w:p w14:paraId="65FDF8F6" w14:textId="19C9DCB4" w:rsidR="00DB4F37" w:rsidRPr="002E3DFB" w:rsidRDefault="00DB4F37" w:rsidP="00F5662C">
            <w:pPr>
              <w:spacing w:before="120" w:after="120"/>
              <w:rPr>
                <w:rFonts w:cstheme="minorHAnsi"/>
                <w:b/>
                <w:bCs/>
                <w:sz w:val="20"/>
                <w:szCs w:val="20"/>
                <w:lang w:val="en-AU" w:eastAsia="en-NZ"/>
              </w:rPr>
            </w:pPr>
            <w:r w:rsidRPr="002E3DFB">
              <w:rPr>
                <w:rFonts w:cstheme="minorHAnsi"/>
                <w:b/>
                <w:bCs/>
                <w:sz w:val="20"/>
                <w:szCs w:val="20"/>
              </w:rPr>
              <w:t>Neither agree nor disagre</w:t>
            </w:r>
            <w:r w:rsidR="002E3DFB" w:rsidRPr="002E3DFB">
              <w:rPr>
                <w:rFonts w:cstheme="minorHAnsi"/>
                <w:b/>
                <w:bCs/>
                <w:sz w:val="20"/>
                <w:szCs w:val="20"/>
              </w:rPr>
              <w:t>e</w:t>
            </w:r>
          </w:p>
        </w:tc>
        <w:tc>
          <w:tcPr>
            <w:tcW w:w="1203" w:type="dxa"/>
          </w:tcPr>
          <w:p w14:paraId="5B44D772" w14:textId="507A9FD3" w:rsidR="00DB4F37" w:rsidRPr="002E3DFB" w:rsidRDefault="005F3D62" w:rsidP="00F5662C">
            <w:pPr>
              <w:spacing w:before="120" w:after="120"/>
              <w:rPr>
                <w:rFonts w:cstheme="minorHAnsi"/>
                <w:b/>
                <w:bCs/>
                <w:sz w:val="20"/>
                <w:szCs w:val="20"/>
                <w:lang w:val="en-AU" w:eastAsia="en-NZ"/>
              </w:rPr>
            </w:pPr>
            <w:r>
              <w:rPr>
                <w:rFonts w:cstheme="minorHAnsi"/>
                <w:b/>
                <w:bCs/>
                <w:sz w:val="20"/>
                <w:szCs w:val="20"/>
              </w:rPr>
              <w:t>A</w:t>
            </w:r>
            <w:r w:rsidR="00DB4F37" w:rsidRPr="002E3DFB">
              <w:rPr>
                <w:rFonts w:cstheme="minorHAnsi"/>
                <w:b/>
                <w:bCs/>
                <w:sz w:val="20"/>
                <w:szCs w:val="20"/>
              </w:rPr>
              <w:t>gree</w:t>
            </w:r>
          </w:p>
        </w:tc>
        <w:tc>
          <w:tcPr>
            <w:tcW w:w="1203" w:type="dxa"/>
          </w:tcPr>
          <w:p w14:paraId="7B0A27B2" w14:textId="217E5EAB" w:rsidR="00DB4F37" w:rsidRPr="002E3DFB" w:rsidRDefault="00DB4F37" w:rsidP="00F5662C">
            <w:pPr>
              <w:spacing w:before="120" w:after="120"/>
              <w:rPr>
                <w:rFonts w:cstheme="minorHAnsi"/>
                <w:b/>
                <w:bCs/>
                <w:sz w:val="20"/>
                <w:szCs w:val="20"/>
                <w:lang w:val="en-AU" w:eastAsia="en-NZ"/>
              </w:rPr>
            </w:pPr>
            <w:r w:rsidRPr="002E3DFB">
              <w:rPr>
                <w:rFonts w:cstheme="minorHAnsi"/>
                <w:b/>
                <w:bCs/>
                <w:sz w:val="20"/>
                <w:szCs w:val="20"/>
              </w:rPr>
              <w:t>Strongly agree</w:t>
            </w:r>
          </w:p>
        </w:tc>
        <w:tc>
          <w:tcPr>
            <w:tcW w:w="1204" w:type="dxa"/>
          </w:tcPr>
          <w:p w14:paraId="47C6923B" w14:textId="12A35069" w:rsidR="00DB4F37" w:rsidRPr="002E3DFB" w:rsidRDefault="00DB4F37" w:rsidP="00F5662C">
            <w:pPr>
              <w:spacing w:before="120" w:after="120"/>
              <w:rPr>
                <w:rFonts w:cstheme="minorHAnsi"/>
                <w:b/>
                <w:bCs/>
                <w:sz w:val="20"/>
                <w:szCs w:val="20"/>
                <w:lang w:val="en-AU" w:eastAsia="en-NZ"/>
              </w:rPr>
            </w:pPr>
            <w:r w:rsidRPr="002E3DFB">
              <w:rPr>
                <w:rFonts w:cstheme="minorHAnsi"/>
                <w:b/>
                <w:bCs/>
                <w:sz w:val="20"/>
                <w:szCs w:val="20"/>
                <w:lang w:val="en-AU" w:eastAsia="en-NZ"/>
              </w:rPr>
              <w:t>Don’t know</w:t>
            </w:r>
          </w:p>
        </w:tc>
      </w:tr>
      <w:tr w:rsidR="00800493" w14:paraId="681F7189" w14:textId="77777777" w:rsidTr="00406BAE">
        <w:tc>
          <w:tcPr>
            <w:tcW w:w="1796" w:type="dxa"/>
          </w:tcPr>
          <w:p w14:paraId="1A556783" w14:textId="77777777" w:rsidR="00800493" w:rsidRPr="004D1E41" w:rsidRDefault="00800493" w:rsidP="00406BAE">
            <w:pPr>
              <w:spacing w:before="120" w:after="120"/>
              <w:rPr>
                <w:rFonts w:cstheme="minorHAnsi"/>
                <w:b/>
                <w:bCs/>
                <w:i/>
                <w:iCs/>
                <w:sz w:val="20"/>
                <w:szCs w:val="20"/>
                <w:lang w:val="en-AU" w:eastAsia="en-NZ"/>
              </w:rPr>
            </w:pPr>
            <w:r w:rsidRPr="004D1E41">
              <w:rPr>
                <w:rFonts w:cstheme="minorHAnsi"/>
                <w:b/>
                <w:bCs/>
                <w:i/>
                <w:iCs/>
                <w:sz w:val="20"/>
                <w:szCs w:val="20"/>
              </w:rPr>
              <w:t>Building and construction</w:t>
            </w:r>
          </w:p>
        </w:tc>
        <w:tc>
          <w:tcPr>
            <w:tcW w:w="1203" w:type="dxa"/>
          </w:tcPr>
          <w:p w14:paraId="5970CB87" w14:textId="77777777" w:rsidR="00800493" w:rsidRDefault="00800493" w:rsidP="00406BAE">
            <w:pPr>
              <w:spacing w:before="120" w:after="120"/>
              <w:jc w:val="center"/>
              <w:rPr>
                <w:rFonts w:cstheme="minorHAnsi"/>
                <w:lang w:val="en-AU" w:eastAsia="en-NZ"/>
              </w:rPr>
            </w:pPr>
            <w:r w:rsidRPr="003A4BE1">
              <w:rPr>
                <w:rFonts w:cstheme="minorHAnsi"/>
                <w:lang w:val="en-AU" w:eastAsia="en-NZ"/>
              </w:rPr>
              <w:sym w:font="Wingdings" w:char="F0A8"/>
            </w:r>
          </w:p>
        </w:tc>
        <w:tc>
          <w:tcPr>
            <w:tcW w:w="1203" w:type="dxa"/>
          </w:tcPr>
          <w:p w14:paraId="573CEA0F" w14:textId="77777777" w:rsidR="00800493" w:rsidRDefault="00800493" w:rsidP="00406BAE">
            <w:pPr>
              <w:spacing w:before="120" w:after="120"/>
              <w:jc w:val="center"/>
              <w:rPr>
                <w:rFonts w:cstheme="minorHAnsi"/>
                <w:lang w:val="en-AU" w:eastAsia="en-NZ"/>
              </w:rPr>
            </w:pPr>
            <w:r w:rsidRPr="003A4BE1">
              <w:rPr>
                <w:rFonts w:cstheme="minorHAnsi"/>
                <w:lang w:val="en-AU" w:eastAsia="en-NZ"/>
              </w:rPr>
              <w:sym w:font="Wingdings" w:char="F0A8"/>
            </w:r>
          </w:p>
        </w:tc>
        <w:tc>
          <w:tcPr>
            <w:tcW w:w="1204" w:type="dxa"/>
          </w:tcPr>
          <w:p w14:paraId="56EC307E" w14:textId="77777777" w:rsidR="00800493" w:rsidRDefault="00800493" w:rsidP="00406BAE">
            <w:pPr>
              <w:spacing w:before="120" w:after="120"/>
              <w:jc w:val="center"/>
              <w:rPr>
                <w:rFonts w:cstheme="minorHAnsi"/>
                <w:lang w:val="en-AU" w:eastAsia="en-NZ"/>
              </w:rPr>
            </w:pPr>
            <w:r w:rsidRPr="003A4BE1">
              <w:rPr>
                <w:rFonts w:cstheme="minorHAnsi"/>
                <w:lang w:val="en-AU" w:eastAsia="en-NZ"/>
              </w:rPr>
              <w:sym w:font="Wingdings" w:char="F0A8"/>
            </w:r>
          </w:p>
        </w:tc>
        <w:tc>
          <w:tcPr>
            <w:tcW w:w="1203" w:type="dxa"/>
          </w:tcPr>
          <w:p w14:paraId="3E0D32F5" w14:textId="77777777" w:rsidR="00800493" w:rsidRDefault="00800493" w:rsidP="00406BAE">
            <w:pPr>
              <w:spacing w:before="120" w:after="120"/>
              <w:jc w:val="center"/>
              <w:rPr>
                <w:rFonts w:cstheme="minorHAnsi"/>
                <w:lang w:val="en-AU" w:eastAsia="en-NZ"/>
              </w:rPr>
            </w:pPr>
            <w:r w:rsidRPr="003A4BE1">
              <w:rPr>
                <w:rFonts w:cstheme="minorHAnsi"/>
                <w:lang w:val="en-AU" w:eastAsia="en-NZ"/>
              </w:rPr>
              <w:sym w:font="Wingdings" w:char="F0A8"/>
            </w:r>
          </w:p>
        </w:tc>
        <w:tc>
          <w:tcPr>
            <w:tcW w:w="1203" w:type="dxa"/>
          </w:tcPr>
          <w:p w14:paraId="1B68AB09" w14:textId="77777777" w:rsidR="00800493" w:rsidRDefault="00800493" w:rsidP="00406BAE">
            <w:pPr>
              <w:spacing w:before="120" w:after="120"/>
              <w:jc w:val="center"/>
              <w:rPr>
                <w:rFonts w:cstheme="minorHAnsi"/>
                <w:lang w:val="en-AU" w:eastAsia="en-NZ"/>
              </w:rPr>
            </w:pPr>
            <w:r w:rsidRPr="003A4BE1">
              <w:rPr>
                <w:rFonts w:cstheme="minorHAnsi"/>
                <w:lang w:val="en-AU" w:eastAsia="en-NZ"/>
              </w:rPr>
              <w:sym w:font="Wingdings" w:char="F0A8"/>
            </w:r>
          </w:p>
        </w:tc>
        <w:tc>
          <w:tcPr>
            <w:tcW w:w="1204" w:type="dxa"/>
          </w:tcPr>
          <w:p w14:paraId="19763D6E" w14:textId="77777777" w:rsidR="00800493" w:rsidRDefault="00800493" w:rsidP="00406BAE">
            <w:pPr>
              <w:spacing w:before="120" w:after="120"/>
              <w:jc w:val="center"/>
              <w:rPr>
                <w:rFonts w:cstheme="minorHAnsi"/>
                <w:lang w:val="en-AU" w:eastAsia="en-NZ"/>
              </w:rPr>
            </w:pPr>
            <w:r w:rsidRPr="003A4BE1">
              <w:rPr>
                <w:rFonts w:cstheme="minorHAnsi"/>
                <w:lang w:val="en-AU" w:eastAsia="en-NZ"/>
              </w:rPr>
              <w:sym w:font="Wingdings" w:char="F0A8"/>
            </w:r>
          </w:p>
        </w:tc>
      </w:tr>
      <w:tr w:rsidR="000E2368" w14:paraId="194C9628" w14:textId="27E4AE89" w:rsidTr="00D863AA">
        <w:tc>
          <w:tcPr>
            <w:tcW w:w="1796" w:type="dxa"/>
          </w:tcPr>
          <w:p w14:paraId="0FE02605" w14:textId="7A0A1AF6" w:rsidR="000E2368" w:rsidRPr="004D1E41" w:rsidRDefault="000E2368" w:rsidP="000E2368">
            <w:pPr>
              <w:spacing w:before="120" w:after="120"/>
              <w:rPr>
                <w:rFonts w:cstheme="minorHAnsi"/>
                <w:b/>
                <w:bCs/>
                <w:i/>
                <w:iCs/>
                <w:sz w:val="20"/>
                <w:szCs w:val="20"/>
                <w:lang w:val="en-AU" w:eastAsia="en-NZ"/>
              </w:rPr>
            </w:pPr>
            <w:r w:rsidRPr="004D1E41">
              <w:rPr>
                <w:rFonts w:cstheme="minorHAnsi"/>
                <w:b/>
                <w:bCs/>
                <w:i/>
                <w:iCs/>
                <w:sz w:val="20"/>
                <w:szCs w:val="20"/>
              </w:rPr>
              <w:t>Conservation and biodiversity</w:t>
            </w:r>
          </w:p>
        </w:tc>
        <w:tc>
          <w:tcPr>
            <w:tcW w:w="1203" w:type="dxa"/>
          </w:tcPr>
          <w:p w14:paraId="251F366E" w14:textId="4C22608E" w:rsidR="000E2368" w:rsidRDefault="000E2368" w:rsidP="000E2368">
            <w:pPr>
              <w:spacing w:before="120" w:after="120"/>
              <w:jc w:val="center"/>
              <w:rPr>
                <w:rFonts w:cstheme="minorHAnsi"/>
                <w:lang w:val="en-AU" w:eastAsia="en-NZ"/>
              </w:rPr>
            </w:pPr>
            <w:r>
              <w:rPr>
                <w:rFonts w:cstheme="minorHAnsi"/>
                <w:lang w:val="en-AU" w:eastAsia="en-NZ"/>
              </w:rPr>
              <w:sym w:font="Wingdings" w:char="F0A8"/>
            </w:r>
          </w:p>
        </w:tc>
        <w:tc>
          <w:tcPr>
            <w:tcW w:w="1203" w:type="dxa"/>
          </w:tcPr>
          <w:p w14:paraId="3977DEAC" w14:textId="394E6077" w:rsidR="000E2368" w:rsidRDefault="000E2368" w:rsidP="000E2368">
            <w:pPr>
              <w:spacing w:before="120" w:after="120"/>
              <w:jc w:val="center"/>
              <w:rPr>
                <w:rFonts w:cstheme="minorHAnsi"/>
                <w:lang w:val="en-AU" w:eastAsia="en-NZ"/>
              </w:rPr>
            </w:pPr>
            <w:r w:rsidRPr="00B62F09">
              <w:rPr>
                <w:rFonts w:cstheme="minorHAnsi"/>
                <w:lang w:val="en-AU" w:eastAsia="en-NZ"/>
              </w:rPr>
              <w:sym w:font="Wingdings" w:char="F0A8"/>
            </w:r>
          </w:p>
        </w:tc>
        <w:tc>
          <w:tcPr>
            <w:tcW w:w="1204" w:type="dxa"/>
          </w:tcPr>
          <w:p w14:paraId="46A6359D" w14:textId="0ED78C73" w:rsidR="000E2368" w:rsidRDefault="000E2368" w:rsidP="000E2368">
            <w:pPr>
              <w:spacing w:before="120" w:after="120"/>
              <w:jc w:val="center"/>
              <w:rPr>
                <w:rFonts w:cstheme="minorHAnsi"/>
                <w:lang w:val="en-AU" w:eastAsia="en-NZ"/>
              </w:rPr>
            </w:pPr>
            <w:r w:rsidRPr="00B62F09">
              <w:rPr>
                <w:rFonts w:cstheme="minorHAnsi"/>
                <w:lang w:val="en-AU" w:eastAsia="en-NZ"/>
              </w:rPr>
              <w:sym w:font="Wingdings" w:char="F0A8"/>
            </w:r>
          </w:p>
        </w:tc>
        <w:tc>
          <w:tcPr>
            <w:tcW w:w="1203" w:type="dxa"/>
          </w:tcPr>
          <w:p w14:paraId="7163ACA9" w14:textId="7E33DBBC" w:rsidR="000E2368" w:rsidRDefault="000E2368" w:rsidP="000E2368">
            <w:pPr>
              <w:spacing w:before="120" w:after="120"/>
              <w:jc w:val="center"/>
              <w:rPr>
                <w:rFonts w:cstheme="minorHAnsi"/>
                <w:lang w:val="en-AU" w:eastAsia="en-NZ"/>
              </w:rPr>
            </w:pPr>
            <w:r w:rsidRPr="00B62F09">
              <w:rPr>
                <w:rFonts w:cstheme="minorHAnsi"/>
                <w:lang w:val="en-AU" w:eastAsia="en-NZ"/>
              </w:rPr>
              <w:sym w:font="Wingdings" w:char="F0A8"/>
            </w:r>
          </w:p>
        </w:tc>
        <w:tc>
          <w:tcPr>
            <w:tcW w:w="1203" w:type="dxa"/>
          </w:tcPr>
          <w:p w14:paraId="17E3CD6D" w14:textId="2681B1D6" w:rsidR="000E2368" w:rsidRDefault="000E2368" w:rsidP="000E2368">
            <w:pPr>
              <w:spacing w:before="120" w:after="120"/>
              <w:jc w:val="center"/>
              <w:rPr>
                <w:rFonts w:cstheme="minorHAnsi"/>
                <w:lang w:val="en-AU" w:eastAsia="en-NZ"/>
              </w:rPr>
            </w:pPr>
            <w:r w:rsidRPr="00B62F09">
              <w:rPr>
                <w:rFonts w:cstheme="minorHAnsi"/>
                <w:lang w:val="en-AU" w:eastAsia="en-NZ"/>
              </w:rPr>
              <w:sym w:font="Wingdings" w:char="F0A8"/>
            </w:r>
          </w:p>
        </w:tc>
        <w:tc>
          <w:tcPr>
            <w:tcW w:w="1204" w:type="dxa"/>
          </w:tcPr>
          <w:p w14:paraId="0B089417" w14:textId="58902001" w:rsidR="000E2368" w:rsidRDefault="000E2368" w:rsidP="000E2368">
            <w:pPr>
              <w:spacing w:before="120" w:after="120"/>
              <w:jc w:val="center"/>
              <w:rPr>
                <w:rFonts w:cstheme="minorHAnsi"/>
                <w:lang w:val="en-AU" w:eastAsia="en-NZ"/>
              </w:rPr>
            </w:pPr>
            <w:r w:rsidRPr="00B62F09">
              <w:rPr>
                <w:rFonts w:cstheme="minorHAnsi"/>
                <w:lang w:val="en-AU" w:eastAsia="en-NZ"/>
              </w:rPr>
              <w:sym w:font="Wingdings" w:char="F0A8"/>
            </w:r>
          </w:p>
        </w:tc>
      </w:tr>
      <w:tr w:rsidR="000E2368" w14:paraId="3243BD6F" w14:textId="6325F36C" w:rsidTr="00D863AA">
        <w:tc>
          <w:tcPr>
            <w:tcW w:w="1796" w:type="dxa"/>
          </w:tcPr>
          <w:p w14:paraId="2A2941EB" w14:textId="4AF55099" w:rsidR="000E2368" w:rsidRPr="004D1E41" w:rsidRDefault="000E2368" w:rsidP="000E2368">
            <w:pPr>
              <w:spacing w:before="120" w:after="120"/>
              <w:rPr>
                <w:rFonts w:cstheme="minorHAnsi"/>
                <w:b/>
                <w:bCs/>
                <w:i/>
                <w:iCs/>
                <w:sz w:val="20"/>
                <w:szCs w:val="20"/>
                <w:lang w:val="en-AU" w:eastAsia="en-NZ"/>
              </w:rPr>
            </w:pPr>
            <w:r w:rsidRPr="004D1E41">
              <w:rPr>
                <w:rFonts w:cstheme="minorHAnsi"/>
                <w:b/>
                <w:bCs/>
                <w:i/>
                <w:iCs/>
                <w:sz w:val="20"/>
                <w:szCs w:val="20"/>
              </w:rPr>
              <w:t>Health/ Aged care</w:t>
            </w:r>
          </w:p>
        </w:tc>
        <w:tc>
          <w:tcPr>
            <w:tcW w:w="1203" w:type="dxa"/>
          </w:tcPr>
          <w:p w14:paraId="0BD28F7E" w14:textId="14B55A26" w:rsidR="000E2368" w:rsidRDefault="000E2368" w:rsidP="000E2368">
            <w:pPr>
              <w:spacing w:before="120" w:after="120"/>
              <w:jc w:val="center"/>
              <w:rPr>
                <w:rFonts w:cstheme="minorHAnsi"/>
                <w:lang w:val="en-AU" w:eastAsia="en-NZ"/>
              </w:rPr>
            </w:pPr>
            <w:r w:rsidRPr="003A4BE1">
              <w:rPr>
                <w:rFonts w:cstheme="minorHAnsi"/>
                <w:lang w:val="en-AU" w:eastAsia="en-NZ"/>
              </w:rPr>
              <w:sym w:font="Wingdings" w:char="F0A8"/>
            </w:r>
          </w:p>
        </w:tc>
        <w:tc>
          <w:tcPr>
            <w:tcW w:w="1203" w:type="dxa"/>
          </w:tcPr>
          <w:p w14:paraId="27D79450" w14:textId="6DAFB6C1" w:rsidR="000E2368" w:rsidRDefault="000E2368" w:rsidP="000E2368">
            <w:pPr>
              <w:spacing w:before="120" w:after="120"/>
              <w:jc w:val="center"/>
              <w:rPr>
                <w:rFonts w:cstheme="minorHAnsi"/>
                <w:lang w:val="en-AU" w:eastAsia="en-NZ"/>
              </w:rPr>
            </w:pPr>
            <w:r w:rsidRPr="003A4BE1">
              <w:rPr>
                <w:rFonts w:cstheme="minorHAnsi"/>
                <w:lang w:val="en-AU" w:eastAsia="en-NZ"/>
              </w:rPr>
              <w:sym w:font="Wingdings" w:char="F0A8"/>
            </w:r>
          </w:p>
        </w:tc>
        <w:tc>
          <w:tcPr>
            <w:tcW w:w="1204" w:type="dxa"/>
          </w:tcPr>
          <w:p w14:paraId="14619C1A" w14:textId="6CA9D347" w:rsidR="000E2368" w:rsidRDefault="000E2368" w:rsidP="000E2368">
            <w:pPr>
              <w:spacing w:before="120" w:after="120"/>
              <w:jc w:val="center"/>
              <w:rPr>
                <w:rFonts w:cstheme="minorHAnsi"/>
                <w:lang w:val="en-AU" w:eastAsia="en-NZ"/>
              </w:rPr>
            </w:pPr>
            <w:r w:rsidRPr="003A4BE1">
              <w:rPr>
                <w:rFonts w:cstheme="minorHAnsi"/>
                <w:lang w:val="en-AU" w:eastAsia="en-NZ"/>
              </w:rPr>
              <w:sym w:font="Wingdings" w:char="F0A8"/>
            </w:r>
          </w:p>
        </w:tc>
        <w:tc>
          <w:tcPr>
            <w:tcW w:w="1203" w:type="dxa"/>
          </w:tcPr>
          <w:p w14:paraId="7FAE5F84" w14:textId="7DF955BC" w:rsidR="000E2368" w:rsidRDefault="000E2368" w:rsidP="000E2368">
            <w:pPr>
              <w:spacing w:before="120" w:after="120"/>
              <w:jc w:val="center"/>
              <w:rPr>
                <w:rFonts w:cstheme="minorHAnsi"/>
                <w:lang w:val="en-AU" w:eastAsia="en-NZ"/>
              </w:rPr>
            </w:pPr>
            <w:r w:rsidRPr="003A4BE1">
              <w:rPr>
                <w:rFonts w:cstheme="minorHAnsi"/>
                <w:lang w:val="en-AU" w:eastAsia="en-NZ"/>
              </w:rPr>
              <w:sym w:font="Wingdings" w:char="F0A8"/>
            </w:r>
          </w:p>
        </w:tc>
        <w:tc>
          <w:tcPr>
            <w:tcW w:w="1203" w:type="dxa"/>
          </w:tcPr>
          <w:p w14:paraId="5F93557E" w14:textId="3B6E21B5" w:rsidR="000E2368" w:rsidRDefault="000E2368" w:rsidP="000E2368">
            <w:pPr>
              <w:spacing w:before="120" w:after="120"/>
              <w:jc w:val="center"/>
              <w:rPr>
                <w:rFonts w:cstheme="minorHAnsi"/>
                <w:lang w:val="en-AU" w:eastAsia="en-NZ"/>
              </w:rPr>
            </w:pPr>
            <w:r w:rsidRPr="003A4BE1">
              <w:rPr>
                <w:rFonts w:cstheme="minorHAnsi"/>
                <w:lang w:val="en-AU" w:eastAsia="en-NZ"/>
              </w:rPr>
              <w:sym w:font="Wingdings" w:char="F0A8"/>
            </w:r>
          </w:p>
        </w:tc>
        <w:tc>
          <w:tcPr>
            <w:tcW w:w="1204" w:type="dxa"/>
          </w:tcPr>
          <w:p w14:paraId="41F8517F" w14:textId="71D37B0D" w:rsidR="000E2368" w:rsidRDefault="000E2368" w:rsidP="000E2368">
            <w:pPr>
              <w:spacing w:before="120" w:after="120"/>
              <w:jc w:val="center"/>
              <w:rPr>
                <w:rFonts w:cstheme="minorHAnsi"/>
                <w:lang w:val="en-AU" w:eastAsia="en-NZ"/>
              </w:rPr>
            </w:pPr>
            <w:r w:rsidRPr="003A4BE1">
              <w:rPr>
                <w:rFonts w:cstheme="minorHAnsi"/>
                <w:lang w:val="en-AU" w:eastAsia="en-NZ"/>
              </w:rPr>
              <w:sym w:font="Wingdings" w:char="F0A8"/>
            </w:r>
          </w:p>
        </w:tc>
      </w:tr>
      <w:tr w:rsidR="000E2368" w14:paraId="17AB8C0E" w14:textId="40E897D3" w:rsidTr="00D863AA">
        <w:tc>
          <w:tcPr>
            <w:tcW w:w="1796" w:type="dxa"/>
          </w:tcPr>
          <w:p w14:paraId="03A12986" w14:textId="1F3C3E51" w:rsidR="000E2368" w:rsidRPr="004D1E41" w:rsidRDefault="000E2368" w:rsidP="000E2368">
            <w:pPr>
              <w:spacing w:before="120" w:after="120"/>
              <w:rPr>
                <w:rFonts w:cstheme="minorHAnsi"/>
                <w:b/>
                <w:bCs/>
                <w:i/>
                <w:iCs/>
                <w:sz w:val="20"/>
                <w:szCs w:val="20"/>
                <w:lang w:val="en-AU" w:eastAsia="en-NZ"/>
              </w:rPr>
            </w:pPr>
            <w:r w:rsidRPr="004D1E41">
              <w:rPr>
                <w:rFonts w:cstheme="minorHAnsi"/>
                <w:b/>
                <w:bCs/>
                <w:i/>
                <w:iCs/>
                <w:sz w:val="20"/>
                <w:szCs w:val="20"/>
              </w:rPr>
              <w:t>Hospitality/ Tourism</w:t>
            </w:r>
          </w:p>
        </w:tc>
        <w:tc>
          <w:tcPr>
            <w:tcW w:w="1203" w:type="dxa"/>
          </w:tcPr>
          <w:p w14:paraId="58C29DB8" w14:textId="77EA7334" w:rsidR="000E2368" w:rsidRDefault="000E2368" w:rsidP="000E2368">
            <w:pPr>
              <w:spacing w:before="120" w:after="120"/>
              <w:jc w:val="center"/>
              <w:rPr>
                <w:rFonts w:cstheme="minorHAnsi"/>
                <w:lang w:val="en-AU" w:eastAsia="en-NZ"/>
              </w:rPr>
            </w:pPr>
            <w:r w:rsidRPr="003A4BE1">
              <w:rPr>
                <w:rFonts w:cstheme="minorHAnsi"/>
                <w:lang w:val="en-AU" w:eastAsia="en-NZ"/>
              </w:rPr>
              <w:sym w:font="Wingdings" w:char="F0A8"/>
            </w:r>
          </w:p>
        </w:tc>
        <w:tc>
          <w:tcPr>
            <w:tcW w:w="1203" w:type="dxa"/>
          </w:tcPr>
          <w:p w14:paraId="3D2983D8" w14:textId="52CF8CB2" w:rsidR="000E2368" w:rsidRDefault="000E2368" w:rsidP="000E2368">
            <w:pPr>
              <w:spacing w:before="120" w:after="120"/>
              <w:jc w:val="center"/>
              <w:rPr>
                <w:rFonts w:cstheme="minorHAnsi"/>
                <w:lang w:val="en-AU" w:eastAsia="en-NZ"/>
              </w:rPr>
            </w:pPr>
            <w:r w:rsidRPr="003A4BE1">
              <w:rPr>
                <w:rFonts w:cstheme="minorHAnsi"/>
                <w:lang w:val="en-AU" w:eastAsia="en-NZ"/>
              </w:rPr>
              <w:sym w:font="Wingdings" w:char="F0A8"/>
            </w:r>
          </w:p>
        </w:tc>
        <w:tc>
          <w:tcPr>
            <w:tcW w:w="1204" w:type="dxa"/>
          </w:tcPr>
          <w:p w14:paraId="7CB3D3CD" w14:textId="1152EA41" w:rsidR="000E2368" w:rsidRDefault="000E2368" w:rsidP="000E2368">
            <w:pPr>
              <w:spacing w:before="120" w:after="120"/>
              <w:jc w:val="center"/>
              <w:rPr>
                <w:rFonts w:cstheme="minorHAnsi"/>
                <w:lang w:val="en-AU" w:eastAsia="en-NZ"/>
              </w:rPr>
            </w:pPr>
            <w:r w:rsidRPr="003A4BE1">
              <w:rPr>
                <w:rFonts w:cstheme="minorHAnsi"/>
                <w:lang w:val="en-AU" w:eastAsia="en-NZ"/>
              </w:rPr>
              <w:sym w:font="Wingdings" w:char="F0A8"/>
            </w:r>
          </w:p>
        </w:tc>
        <w:tc>
          <w:tcPr>
            <w:tcW w:w="1203" w:type="dxa"/>
          </w:tcPr>
          <w:p w14:paraId="19D1539D" w14:textId="7EE22512" w:rsidR="000E2368" w:rsidRDefault="000E2368" w:rsidP="000E2368">
            <w:pPr>
              <w:spacing w:before="120" w:after="120"/>
              <w:jc w:val="center"/>
              <w:rPr>
                <w:rFonts w:cstheme="minorHAnsi"/>
                <w:lang w:val="en-AU" w:eastAsia="en-NZ"/>
              </w:rPr>
            </w:pPr>
            <w:r w:rsidRPr="003A4BE1">
              <w:rPr>
                <w:rFonts w:cstheme="minorHAnsi"/>
                <w:lang w:val="en-AU" w:eastAsia="en-NZ"/>
              </w:rPr>
              <w:sym w:font="Wingdings" w:char="F0A8"/>
            </w:r>
          </w:p>
        </w:tc>
        <w:tc>
          <w:tcPr>
            <w:tcW w:w="1203" w:type="dxa"/>
          </w:tcPr>
          <w:p w14:paraId="0E81767F" w14:textId="7BD914E4" w:rsidR="000E2368" w:rsidRDefault="000E2368" w:rsidP="000E2368">
            <w:pPr>
              <w:spacing w:before="120" w:after="120"/>
              <w:jc w:val="center"/>
              <w:rPr>
                <w:rFonts w:cstheme="minorHAnsi"/>
                <w:lang w:val="en-AU" w:eastAsia="en-NZ"/>
              </w:rPr>
            </w:pPr>
            <w:r w:rsidRPr="003A4BE1">
              <w:rPr>
                <w:rFonts w:cstheme="minorHAnsi"/>
                <w:lang w:val="en-AU" w:eastAsia="en-NZ"/>
              </w:rPr>
              <w:sym w:font="Wingdings" w:char="F0A8"/>
            </w:r>
          </w:p>
        </w:tc>
        <w:tc>
          <w:tcPr>
            <w:tcW w:w="1204" w:type="dxa"/>
          </w:tcPr>
          <w:p w14:paraId="36154F39" w14:textId="6E33C988" w:rsidR="000E2368" w:rsidRDefault="000E2368" w:rsidP="000E2368">
            <w:pPr>
              <w:spacing w:before="120" w:after="120"/>
              <w:jc w:val="center"/>
              <w:rPr>
                <w:rFonts w:cstheme="minorHAnsi"/>
                <w:lang w:val="en-AU" w:eastAsia="en-NZ"/>
              </w:rPr>
            </w:pPr>
            <w:r w:rsidRPr="003A4BE1">
              <w:rPr>
                <w:rFonts w:cstheme="minorHAnsi"/>
                <w:lang w:val="en-AU" w:eastAsia="en-NZ"/>
              </w:rPr>
              <w:sym w:font="Wingdings" w:char="F0A8"/>
            </w:r>
          </w:p>
        </w:tc>
      </w:tr>
      <w:tr w:rsidR="00800493" w14:paraId="08C1AB01" w14:textId="77777777" w:rsidTr="00524400">
        <w:tc>
          <w:tcPr>
            <w:tcW w:w="1796" w:type="dxa"/>
          </w:tcPr>
          <w:p w14:paraId="18BACB9B" w14:textId="77777777" w:rsidR="00800493" w:rsidRPr="004D1E41" w:rsidRDefault="00800493" w:rsidP="00524400">
            <w:pPr>
              <w:spacing w:before="120" w:after="120"/>
              <w:rPr>
                <w:rFonts w:cstheme="minorHAnsi"/>
                <w:b/>
                <w:bCs/>
                <w:i/>
                <w:iCs/>
                <w:sz w:val="20"/>
                <w:szCs w:val="20"/>
                <w:lang w:val="en-AU" w:eastAsia="en-NZ"/>
              </w:rPr>
            </w:pPr>
            <w:r>
              <w:rPr>
                <w:rFonts w:cstheme="minorHAnsi"/>
                <w:b/>
                <w:bCs/>
                <w:i/>
                <w:iCs/>
                <w:sz w:val="20"/>
                <w:szCs w:val="20"/>
              </w:rPr>
              <w:t xml:space="preserve">Manufacturing - </w:t>
            </w:r>
            <w:r w:rsidRPr="004D1E41">
              <w:rPr>
                <w:rFonts w:cstheme="minorHAnsi"/>
                <w:b/>
                <w:bCs/>
                <w:i/>
                <w:iCs/>
                <w:sz w:val="20"/>
                <w:szCs w:val="20"/>
              </w:rPr>
              <w:t>Mining</w:t>
            </w:r>
            <w:r>
              <w:rPr>
                <w:rFonts w:cstheme="minorHAnsi"/>
                <w:b/>
                <w:bCs/>
                <w:i/>
                <w:iCs/>
                <w:sz w:val="20"/>
                <w:szCs w:val="20"/>
              </w:rPr>
              <w:t>,</w:t>
            </w:r>
            <w:r w:rsidRPr="004D1E41">
              <w:rPr>
                <w:rFonts w:cstheme="minorHAnsi"/>
                <w:b/>
                <w:bCs/>
                <w:i/>
                <w:iCs/>
                <w:sz w:val="20"/>
                <w:szCs w:val="20"/>
              </w:rPr>
              <w:t xml:space="preserve"> energy</w:t>
            </w:r>
            <w:r>
              <w:rPr>
                <w:rFonts w:cstheme="minorHAnsi"/>
                <w:b/>
                <w:bCs/>
                <w:i/>
                <w:iCs/>
                <w:sz w:val="20"/>
                <w:szCs w:val="20"/>
              </w:rPr>
              <w:t xml:space="preserve"> &amp; engineering</w:t>
            </w:r>
          </w:p>
        </w:tc>
        <w:tc>
          <w:tcPr>
            <w:tcW w:w="1203" w:type="dxa"/>
          </w:tcPr>
          <w:p w14:paraId="5121C596" w14:textId="77777777" w:rsidR="00800493" w:rsidRDefault="00800493" w:rsidP="00524400">
            <w:pPr>
              <w:spacing w:before="120" w:after="120"/>
              <w:jc w:val="center"/>
              <w:rPr>
                <w:rFonts w:cstheme="minorHAnsi"/>
                <w:lang w:val="en-AU" w:eastAsia="en-NZ"/>
              </w:rPr>
            </w:pPr>
            <w:r w:rsidRPr="003A4BE1">
              <w:rPr>
                <w:rFonts w:cstheme="minorHAnsi"/>
                <w:lang w:val="en-AU" w:eastAsia="en-NZ"/>
              </w:rPr>
              <w:sym w:font="Wingdings" w:char="F0A8"/>
            </w:r>
          </w:p>
        </w:tc>
        <w:tc>
          <w:tcPr>
            <w:tcW w:w="1203" w:type="dxa"/>
          </w:tcPr>
          <w:p w14:paraId="17A5E1E3" w14:textId="77777777" w:rsidR="00800493" w:rsidRDefault="00800493" w:rsidP="00524400">
            <w:pPr>
              <w:spacing w:before="120" w:after="120"/>
              <w:jc w:val="center"/>
              <w:rPr>
                <w:rFonts w:cstheme="minorHAnsi"/>
                <w:lang w:val="en-AU" w:eastAsia="en-NZ"/>
              </w:rPr>
            </w:pPr>
            <w:r w:rsidRPr="003A4BE1">
              <w:rPr>
                <w:rFonts w:cstheme="minorHAnsi"/>
                <w:lang w:val="en-AU" w:eastAsia="en-NZ"/>
              </w:rPr>
              <w:sym w:font="Wingdings" w:char="F0A8"/>
            </w:r>
          </w:p>
        </w:tc>
        <w:tc>
          <w:tcPr>
            <w:tcW w:w="1204" w:type="dxa"/>
          </w:tcPr>
          <w:p w14:paraId="51D78580" w14:textId="77777777" w:rsidR="00800493" w:rsidRDefault="00800493" w:rsidP="00524400">
            <w:pPr>
              <w:spacing w:before="120" w:after="120"/>
              <w:jc w:val="center"/>
              <w:rPr>
                <w:rFonts w:cstheme="minorHAnsi"/>
                <w:lang w:val="en-AU" w:eastAsia="en-NZ"/>
              </w:rPr>
            </w:pPr>
            <w:r w:rsidRPr="003A4BE1">
              <w:rPr>
                <w:rFonts w:cstheme="minorHAnsi"/>
                <w:lang w:val="en-AU" w:eastAsia="en-NZ"/>
              </w:rPr>
              <w:sym w:font="Wingdings" w:char="F0A8"/>
            </w:r>
          </w:p>
        </w:tc>
        <w:tc>
          <w:tcPr>
            <w:tcW w:w="1203" w:type="dxa"/>
          </w:tcPr>
          <w:p w14:paraId="542956A4" w14:textId="77777777" w:rsidR="00800493" w:rsidRDefault="00800493" w:rsidP="00524400">
            <w:pPr>
              <w:spacing w:before="120" w:after="120"/>
              <w:jc w:val="center"/>
              <w:rPr>
                <w:rFonts w:cstheme="minorHAnsi"/>
                <w:lang w:val="en-AU" w:eastAsia="en-NZ"/>
              </w:rPr>
            </w:pPr>
            <w:r w:rsidRPr="003A4BE1">
              <w:rPr>
                <w:rFonts w:cstheme="minorHAnsi"/>
                <w:lang w:val="en-AU" w:eastAsia="en-NZ"/>
              </w:rPr>
              <w:sym w:font="Wingdings" w:char="F0A8"/>
            </w:r>
          </w:p>
        </w:tc>
        <w:tc>
          <w:tcPr>
            <w:tcW w:w="1203" w:type="dxa"/>
          </w:tcPr>
          <w:p w14:paraId="50EDB4EF" w14:textId="77777777" w:rsidR="00800493" w:rsidRDefault="00800493" w:rsidP="00524400">
            <w:pPr>
              <w:spacing w:before="120" w:after="120"/>
              <w:jc w:val="center"/>
              <w:rPr>
                <w:rFonts w:cstheme="minorHAnsi"/>
                <w:lang w:val="en-AU" w:eastAsia="en-NZ"/>
              </w:rPr>
            </w:pPr>
            <w:r w:rsidRPr="003A4BE1">
              <w:rPr>
                <w:rFonts w:cstheme="minorHAnsi"/>
                <w:lang w:val="en-AU" w:eastAsia="en-NZ"/>
              </w:rPr>
              <w:sym w:font="Wingdings" w:char="F0A8"/>
            </w:r>
          </w:p>
        </w:tc>
        <w:tc>
          <w:tcPr>
            <w:tcW w:w="1204" w:type="dxa"/>
          </w:tcPr>
          <w:p w14:paraId="4A43091E" w14:textId="77777777" w:rsidR="00800493" w:rsidRDefault="00800493" w:rsidP="00524400">
            <w:pPr>
              <w:spacing w:before="120" w:after="120"/>
              <w:jc w:val="center"/>
              <w:rPr>
                <w:rFonts w:cstheme="minorHAnsi"/>
                <w:lang w:val="en-AU" w:eastAsia="en-NZ"/>
              </w:rPr>
            </w:pPr>
            <w:r w:rsidRPr="003A4BE1">
              <w:rPr>
                <w:rFonts w:cstheme="minorHAnsi"/>
                <w:lang w:val="en-AU" w:eastAsia="en-NZ"/>
              </w:rPr>
              <w:sym w:font="Wingdings" w:char="F0A8"/>
            </w:r>
          </w:p>
        </w:tc>
      </w:tr>
      <w:tr w:rsidR="000E2368" w14:paraId="7D62CAFB" w14:textId="6A8D01D1" w:rsidTr="00D863AA">
        <w:tc>
          <w:tcPr>
            <w:tcW w:w="1796" w:type="dxa"/>
          </w:tcPr>
          <w:p w14:paraId="2B28A51E" w14:textId="66C49CDE" w:rsidR="000E2368" w:rsidRPr="004D1E41" w:rsidRDefault="000E2368" w:rsidP="000E2368">
            <w:pPr>
              <w:spacing w:before="120" w:after="120"/>
              <w:rPr>
                <w:rFonts w:cstheme="minorHAnsi"/>
                <w:b/>
                <w:bCs/>
                <w:i/>
                <w:iCs/>
                <w:sz w:val="20"/>
                <w:szCs w:val="20"/>
                <w:lang w:val="en-AU" w:eastAsia="en-NZ"/>
              </w:rPr>
            </w:pPr>
            <w:r w:rsidRPr="004D1E41">
              <w:rPr>
                <w:rFonts w:cstheme="minorHAnsi"/>
                <w:b/>
                <w:bCs/>
                <w:i/>
                <w:iCs/>
                <w:sz w:val="20"/>
                <w:szCs w:val="20"/>
              </w:rPr>
              <w:t>Primary industry (agriculture, forestry, fishing)</w:t>
            </w:r>
          </w:p>
        </w:tc>
        <w:tc>
          <w:tcPr>
            <w:tcW w:w="1203" w:type="dxa"/>
          </w:tcPr>
          <w:p w14:paraId="515333EF" w14:textId="78529157" w:rsidR="000E2368" w:rsidRDefault="000E2368" w:rsidP="000E2368">
            <w:pPr>
              <w:spacing w:before="120" w:after="120"/>
              <w:jc w:val="center"/>
              <w:rPr>
                <w:rFonts w:cstheme="minorHAnsi"/>
                <w:lang w:val="en-AU" w:eastAsia="en-NZ"/>
              </w:rPr>
            </w:pPr>
            <w:r w:rsidRPr="003A4BE1">
              <w:rPr>
                <w:rFonts w:cstheme="minorHAnsi"/>
                <w:lang w:val="en-AU" w:eastAsia="en-NZ"/>
              </w:rPr>
              <w:sym w:font="Wingdings" w:char="F0A8"/>
            </w:r>
          </w:p>
        </w:tc>
        <w:tc>
          <w:tcPr>
            <w:tcW w:w="1203" w:type="dxa"/>
          </w:tcPr>
          <w:p w14:paraId="7FFC2EF6" w14:textId="7F555FBA" w:rsidR="000E2368" w:rsidRDefault="000E2368" w:rsidP="000E2368">
            <w:pPr>
              <w:spacing w:before="120" w:after="120"/>
              <w:jc w:val="center"/>
              <w:rPr>
                <w:rFonts w:cstheme="minorHAnsi"/>
                <w:lang w:val="en-AU" w:eastAsia="en-NZ"/>
              </w:rPr>
            </w:pPr>
            <w:r w:rsidRPr="003A4BE1">
              <w:rPr>
                <w:rFonts w:cstheme="minorHAnsi"/>
                <w:lang w:val="en-AU" w:eastAsia="en-NZ"/>
              </w:rPr>
              <w:sym w:font="Wingdings" w:char="F0A8"/>
            </w:r>
          </w:p>
        </w:tc>
        <w:tc>
          <w:tcPr>
            <w:tcW w:w="1204" w:type="dxa"/>
          </w:tcPr>
          <w:p w14:paraId="08A29D17" w14:textId="34F18719" w:rsidR="000E2368" w:rsidRDefault="000E2368" w:rsidP="000E2368">
            <w:pPr>
              <w:spacing w:before="120" w:after="120"/>
              <w:jc w:val="center"/>
              <w:rPr>
                <w:rFonts w:cstheme="minorHAnsi"/>
                <w:lang w:val="en-AU" w:eastAsia="en-NZ"/>
              </w:rPr>
            </w:pPr>
            <w:r w:rsidRPr="003A4BE1">
              <w:rPr>
                <w:rFonts w:cstheme="minorHAnsi"/>
                <w:lang w:val="en-AU" w:eastAsia="en-NZ"/>
              </w:rPr>
              <w:sym w:font="Wingdings" w:char="F0A8"/>
            </w:r>
          </w:p>
        </w:tc>
        <w:tc>
          <w:tcPr>
            <w:tcW w:w="1203" w:type="dxa"/>
          </w:tcPr>
          <w:p w14:paraId="6171296F" w14:textId="44B50D30" w:rsidR="000E2368" w:rsidRDefault="000E2368" w:rsidP="000E2368">
            <w:pPr>
              <w:spacing w:before="120" w:after="120"/>
              <w:jc w:val="center"/>
              <w:rPr>
                <w:rFonts w:cstheme="minorHAnsi"/>
                <w:lang w:val="en-AU" w:eastAsia="en-NZ"/>
              </w:rPr>
            </w:pPr>
            <w:r w:rsidRPr="003A4BE1">
              <w:rPr>
                <w:rFonts w:cstheme="minorHAnsi"/>
                <w:lang w:val="en-AU" w:eastAsia="en-NZ"/>
              </w:rPr>
              <w:sym w:font="Wingdings" w:char="F0A8"/>
            </w:r>
          </w:p>
        </w:tc>
        <w:tc>
          <w:tcPr>
            <w:tcW w:w="1203" w:type="dxa"/>
          </w:tcPr>
          <w:p w14:paraId="4D4F7C5D" w14:textId="52036B95" w:rsidR="000E2368" w:rsidRDefault="000E2368" w:rsidP="000E2368">
            <w:pPr>
              <w:spacing w:before="120" w:after="120"/>
              <w:jc w:val="center"/>
              <w:rPr>
                <w:rFonts w:cstheme="minorHAnsi"/>
                <w:lang w:val="en-AU" w:eastAsia="en-NZ"/>
              </w:rPr>
            </w:pPr>
            <w:r w:rsidRPr="003A4BE1">
              <w:rPr>
                <w:rFonts w:cstheme="minorHAnsi"/>
                <w:lang w:val="en-AU" w:eastAsia="en-NZ"/>
              </w:rPr>
              <w:sym w:font="Wingdings" w:char="F0A8"/>
            </w:r>
          </w:p>
        </w:tc>
        <w:tc>
          <w:tcPr>
            <w:tcW w:w="1204" w:type="dxa"/>
          </w:tcPr>
          <w:p w14:paraId="3E8B8D09" w14:textId="53C750F4" w:rsidR="000E2368" w:rsidRDefault="000E2368" w:rsidP="000E2368">
            <w:pPr>
              <w:spacing w:before="120" w:after="120"/>
              <w:jc w:val="center"/>
              <w:rPr>
                <w:rFonts w:cstheme="minorHAnsi"/>
                <w:lang w:val="en-AU" w:eastAsia="en-NZ"/>
              </w:rPr>
            </w:pPr>
            <w:r w:rsidRPr="003A4BE1">
              <w:rPr>
                <w:rFonts w:cstheme="minorHAnsi"/>
                <w:lang w:val="en-AU" w:eastAsia="en-NZ"/>
              </w:rPr>
              <w:sym w:font="Wingdings" w:char="F0A8"/>
            </w:r>
          </w:p>
        </w:tc>
      </w:tr>
    </w:tbl>
    <w:p w14:paraId="4D36BA70" w14:textId="4B3B4101" w:rsidR="00F0030B" w:rsidRPr="000D3110" w:rsidRDefault="0056653D" w:rsidP="00796A29">
      <w:pPr>
        <w:numPr>
          <w:ilvl w:val="0"/>
          <w:numId w:val="1"/>
        </w:numPr>
        <w:spacing w:before="360" w:after="0" w:line="240" w:lineRule="auto"/>
        <w:ind w:left="567" w:hanging="425"/>
        <w:rPr>
          <w:rFonts w:cstheme="minorHAnsi"/>
          <w:b/>
          <w:bCs/>
          <w:lang w:val="en-AU" w:eastAsia="en-NZ"/>
        </w:rPr>
      </w:pPr>
      <w:r w:rsidRPr="000D3110">
        <w:rPr>
          <w:rFonts w:cstheme="minorHAnsi"/>
          <w:b/>
          <w:bCs/>
          <w:lang w:val="en-AU" w:eastAsia="en-NZ"/>
        </w:rPr>
        <w:t>If you think we should be prioritising other sectors</w:t>
      </w:r>
      <w:r w:rsidR="0014348C" w:rsidRPr="002E3DFB">
        <w:rPr>
          <w:rFonts w:cstheme="minorHAnsi"/>
          <w:lang w:val="en-AU" w:eastAsia="en-NZ"/>
        </w:rPr>
        <w:t>,</w:t>
      </w:r>
      <w:r w:rsidR="00F0030B" w:rsidRPr="002E3DFB">
        <w:rPr>
          <w:rFonts w:cstheme="minorHAnsi"/>
          <w:lang w:val="en-AU" w:eastAsia="en-NZ"/>
        </w:rPr>
        <w:t xml:space="preserve"> </w:t>
      </w:r>
      <w:r w:rsidR="00F0030B" w:rsidRPr="00E008D5">
        <w:rPr>
          <w:rFonts w:cstheme="minorHAnsi"/>
          <w:i/>
          <w:iCs/>
          <w:lang w:val="en-AU" w:eastAsia="en-NZ"/>
        </w:rPr>
        <w:t xml:space="preserve">please tell us </w:t>
      </w:r>
      <w:r w:rsidRPr="00E008D5">
        <w:rPr>
          <w:rFonts w:cstheme="minorHAnsi"/>
          <w:i/>
          <w:iCs/>
          <w:lang w:val="en-AU" w:eastAsia="en-NZ"/>
        </w:rPr>
        <w:t>which one(s)</w:t>
      </w:r>
      <w:r w:rsidR="00A9012A" w:rsidRPr="00E008D5">
        <w:rPr>
          <w:rFonts w:cstheme="minorHAnsi"/>
          <w:i/>
          <w:iCs/>
          <w:lang w:val="en-AU" w:eastAsia="en-NZ"/>
        </w:rPr>
        <w:t xml:space="preserve"> and why</w:t>
      </w:r>
      <w:r w:rsidRPr="002E3DFB">
        <w:rPr>
          <w:rFonts w:cstheme="minorHAnsi"/>
          <w:lang w:val="en-AU" w:eastAsia="en-NZ"/>
        </w:rPr>
        <w:t xml:space="preserve">: </w:t>
      </w:r>
    </w:p>
    <w:p w14:paraId="070C1CB9" w14:textId="15019D0E" w:rsidR="00C940A2" w:rsidRDefault="00C940A2" w:rsidP="00E83351">
      <w:pPr>
        <w:spacing w:before="120" w:after="120"/>
        <w:rPr>
          <w:rFonts w:cstheme="minorHAnsi"/>
          <w:lang w:val="en-AU" w:eastAsia="en-NZ"/>
        </w:rPr>
      </w:pPr>
    </w:p>
    <w:p w14:paraId="79F2CEF7" w14:textId="12A03C6F" w:rsidR="007A77D5" w:rsidRDefault="007A77D5" w:rsidP="00E83351">
      <w:pPr>
        <w:spacing w:before="120" w:after="120"/>
        <w:rPr>
          <w:rFonts w:cstheme="minorHAnsi"/>
          <w:lang w:val="en-AU" w:eastAsia="en-NZ"/>
        </w:rPr>
      </w:pPr>
    </w:p>
    <w:p w14:paraId="283B2A32" w14:textId="77777777" w:rsidR="007A77D5" w:rsidRDefault="007A77D5" w:rsidP="00E83351">
      <w:pPr>
        <w:spacing w:before="120" w:after="120"/>
        <w:rPr>
          <w:rFonts w:cstheme="minorHAnsi"/>
          <w:lang w:val="en-AU" w:eastAsia="en-NZ"/>
        </w:rPr>
      </w:pPr>
    </w:p>
    <w:p w14:paraId="1B6524B6" w14:textId="01F51C78" w:rsidR="00D11F22" w:rsidRDefault="00D11F22">
      <w:pPr>
        <w:rPr>
          <w:rFonts w:cstheme="minorHAnsi"/>
          <w:lang w:val="en-AU" w:eastAsia="en-NZ"/>
        </w:rPr>
      </w:pPr>
      <w:r>
        <w:rPr>
          <w:rFonts w:cstheme="minorHAnsi"/>
          <w:lang w:val="en-AU" w:eastAsia="en-NZ"/>
        </w:rPr>
        <w:br w:type="page"/>
      </w:r>
    </w:p>
    <w:p w14:paraId="3351CD49" w14:textId="77777777" w:rsidR="007A77D5" w:rsidRPr="00E83351" w:rsidRDefault="007A77D5" w:rsidP="00E83351">
      <w:pPr>
        <w:spacing w:before="120" w:after="120"/>
        <w:rPr>
          <w:rFonts w:cstheme="minorHAnsi"/>
          <w:lang w:val="en-AU" w:eastAsia="en-NZ"/>
        </w:rPr>
      </w:pPr>
    </w:p>
    <w:p w14:paraId="489C466B" w14:textId="6DC72A7B" w:rsidR="00BE5615" w:rsidRPr="000D3110" w:rsidRDefault="00C940A2" w:rsidP="00507AB7">
      <w:pPr>
        <w:numPr>
          <w:ilvl w:val="0"/>
          <w:numId w:val="1"/>
        </w:numPr>
        <w:spacing w:beforeLines="60" w:before="144" w:after="0" w:line="240" w:lineRule="auto"/>
        <w:ind w:left="567" w:hanging="425"/>
        <w:contextualSpacing/>
        <w:rPr>
          <w:rFonts w:cstheme="minorHAnsi"/>
          <w:b/>
          <w:bCs/>
          <w:lang w:val="en-AU" w:eastAsia="en-NZ"/>
        </w:rPr>
      </w:pPr>
      <w:r w:rsidRPr="000D3110">
        <w:rPr>
          <w:rFonts w:cstheme="minorHAnsi"/>
          <w:b/>
          <w:bCs/>
          <w:lang w:val="en-AU" w:eastAsia="en-NZ"/>
        </w:rPr>
        <w:t>What sort</w:t>
      </w:r>
      <w:r w:rsidR="007A77D5">
        <w:rPr>
          <w:rFonts w:cstheme="minorHAnsi"/>
          <w:b/>
          <w:bCs/>
          <w:lang w:val="en-AU" w:eastAsia="en-NZ"/>
        </w:rPr>
        <w:t>s</w:t>
      </w:r>
      <w:r w:rsidRPr="000D3110">
        <w:rPr>
          <w:rFonts w:cstheme="minorHAnsi"/>
          <w:b/>
          <w:bCs/>
          <w:lang w:val="en-AU" w:eastAsia="en-NZ"/>
        </w:rPr>
        <w:t xml:space="preserve"> of skill</w:t>
      </w:r>
      <w:r w:rsidR="00886290" w:rsidRPr="000D3110">
        <w:rPr>
          <w:rFonts w:cstheme="minorHAnsi"/>
          <w:b/>
          <w:bCs/>
          <w:lang w:val="en-AU" w:eastAsia="en-NZ"/>
        </w:rPr>
        <w:t>s</w:t>
      </w:r>
      <w:r w:rsidR="00800493">
        <w:rPr>
          <w:rFonts w:cstheme="minorHAnsi"/>
          <w:b/>
          <w:bCs/>
          <w:lang w:val="en-AU" w:eastAsia="en-NZ"/>
        </w:rPr>
        <w:t xml:space="preserve"> or occupations</w:t>
      </w:r>
      <w:r w:rsidR="00886290" w:rsidRPr="000D3110">
        <w:rPr>
          <w:rFonts w:cstheme="minorHAnsi"/>
          <w:b/>
          <w:bCs/>
          <w:lang w:val="en-AU" w:eastAsia="en-NZ"/>
        </w:rPr>
        <w:t xml:space="preserve"> </w:t>
      </w:r>
      <w:r w:rsidR="001F6193">
        <w:rPr>
          <w:rFonts w:cstheme="minorHAnsi"/>
          <w:b/>
          <w:bCs/>
          <w:lang w:val="en-AU" w:eastAsia="en-NZ"/>
        </w:rPr>
        <w:t xml:space="preserve">do you think </w:t>
      </w:r>
      <w:r w:rsidRPr="000D3110">
        <w:rPr>
          <w:rFonts w:cstheme="minorHAnsi"/>
          <w:b/>
          <w:bCs/>
          <w:lang w:val="en-AU" w:eastAsia="en-NZ"/>
        </w:rPr>
        <w:t xml:space="preserve">will be in </w:t>
      </w:r>
      <w:r w:rsidR="00800493">
        <w:rPr>
          <w:rFonts w:cstheme="minorHAnsi"/>
          <w:b/>
          <w:bCs/>
          <w:lang w:val="en-AU" w:eastAsia="en-NZ"/>
        </w:rPr>
        <w:t xml:space="preserve">high </w:t>
      </w:r>
      <w:r w:rsidRPr="000D3110">
        <w:rPr>
          <w:rFonts w:cstheme="minorHAnsi"/>
          <w:b/>
          <w:bCs/>
          <w:lang w:val="en-AU" w:eastAsia="en-NZ"/>
        </w:rPr>
        <w:t>demand</w:t>
      </w:r>
      <w:r w:rsidR="00BE5615" w:rsidRPr="000D3110">
        <w:rPr>
          <w:rFonts w:cstheme="minorHAnsi"/>
          <w:b/>
          <w:bCs/>
          <w:lang w:val="en-AU" w:eastAsia="en-NZ"/>
        </w:rPr>
        <w:t xml:space="preserve"> in these </w:t>
      </w:r>
      <w:r w:rsidR="001F6193">
        <w:rPr>
          <w:rFonts w:cstheme="minorHAnsi"/>
          <w:b/>
          <w:bCs/>
          <w:lang w:val="en-AU" w:eastAsia="en-NZ"/>
        </w:rPr>
        <w:t xml:space="preserve">priority </w:t>
      </w:r>
      <w:r w:rsidR="00BE5615" w:rsidRPr="000D3110">
        <w:rPr>
          <w:rFonts w:cstheme="minorHAnsi"/>
          <w:b/>
          <w:bCs/>
          <w:lang w:val="en-AU" w:eastAsia="en-NZ"/>
        </w:rPr>
        <w:t>sectors in</w:t>
      </w:r>
      <w:r w:rsidR="001F6193">
        <w:rPr>
          <w:rFonts w:cstheme="minorHAnsi"/>
          <w:b/>
          <w:bCs/>
          <w:lang w:val="en-AU" w:eastAsia="en-NZ"/>
        </w:rPr>
        <w:t xml:space="preserve"> the</w:t>
      </w:r>
      <w:r w:rsidR="00BE5615" w:rsidRPr="000D3110">
        <w:rPr>
          <w:rFonts w:cstheme="minorHAnsi"/>
          <w:b/>
          <w:bCs/>
          <w:lang w:val="en-AU" w:eastAsia="en-NZ"/>
        </w:rPr>
        <w:t xml:space="preserve"> future</w:t>
      </w:r>
      <w:r w:rsidRPr="000D3110">
        <w:rPr>
          <w:rFonts w:cstheme="minorHAnsi"/>
          <w:b/>
          <w:bCs/>
          <w:lang w:val="en-AU" w:eastAsia="en-NZ"/>
        </w:rPr>
        <w:t>?</w:t>
      </w:r>
    </w:p>
    <w:p w14:paraId="71011FD0" w14:textId="123E1563" w:rsidR="00410065" w:rsidRDefault="00410065" w:rsidP="00F73DC8">
      <w:pPr>
        <w:spacing w:before="120" w:after="120" w:line="240" w:lineRule="auto"/>
        <w:rPr>
          <w:rFonts w:cstheme="minorHAnsi"/>
          <w:lang w:val="en-AU" w:eastAsia="en-NZ"/>
        </w:rPr>
      </w:pPr>
    </w:p>
    <w:tbl>
      <w:tblPr>
        <w:tblStyle w:val="TableGrid"/>
        <w:tblW w:w="9209" w:type="dxa"/>
        <w:tblLook w:val="04A0" w:firstRow="1" w:lastRow="0" w:firstColumn="1" w:lastColumn="0" w:noHBand="0" w:noVBand="1"/>
      </w:tblPr>
      <w:tblGrid>
        <w:gridCol w:w="2263"/>
        <w:gridCol w:w="6946"/>
      </w:tblGrid>
      <w:tr w:rsidR="00083442" w:rsidRPr="002E3DFB" w14:paraId="3A5A900A" w14:textId="77777777" w:rsidTr="00326AF4">
        <w:trPr>
          <w:tblHeader/>
        </w:trPr>
        <w:tc>
          <w:tcPr>
            <w:tcW w:w="2263" w:type="dxa"/>
          </w:tcPr>
          <w:p w14:paraId="7177FFAF" w14:textId="5D95F5B0" w:rsidR="00083442" w:rsidRPr="002E3DFB" w:rsidRDefault="00083442" w:rsidP="00ED0DB3">
            <w:pPr>
              <w:spacing w:before="120" w:after="120"/>
              <w:rPr>
                <w:rFonts w:cstheme="minorHAnsi"/>
                <w:b/>
                <w:bCs/>
                <w:sz w:val="20"/>
                <w:szCs w:val="20"/>
                <w:lang w:val="en-AU" w:eastAsia="en-NZ"/>
              </w:rPr>
            </w:pPr>
            <w:r w:rsidRPr="002E3DFB">
              <w:rPr>
                <w:rFonts w:cstheme="minorHAnsi"/>
                <w:b/>
                <w:bCs/>
                <w:sz w:val="20"/>
                <w:szCs w:val="20"/>
                <w:lang w:val="en-AU" w:eastAsia="en-NZ"/>
              </w:rPr>
              <w:t>Priority sector</w:t>
            </w:r>
          </w:p>
        </w:tc>
        <w:tc>
          <w:tcPr>
            <w:tcW w:w="6946" w:type="dxa"/>
          </w:tcPr>
          <w:p w14:paraId="2398DCC7" w14:textId="0E1B9357" w:rsidR="00083442" w:rsidRPr="002E3DFB" w:rsidRDefault="00083442" w:rsidP="00ED0DB3">
            <w:pPr>
              <w:spacing w:before="120" w:after="120"/>
              <w:rPr>
                <w:rFonts w:cstheme="minorHAnsi"/>
                <w:b/>
                <w:bCs/>
                <w:sz w:val="20"/>
                <w:szCs w:val="20"/>
                <w:lang w:val="en-AU" w:eastAsia="en-NZ"/>
              </w:rPr>
            </w:pPr>
            <w:r>
              <w:rPr>
                <w:rFonts w:cstheme="minorHAnsi"/>
                <w:b/>
                <w:bCs/>
                <w:sz w:val="20"/>
                <w:szCs w:val="20"/>
              </w:rPr>
              <w:t>Skills or occupations in high demand in future</w:t>
            </w:r>
          </w:p>
        </w:tc>
      </w:tr>
      <w:tr w:rsidR="00083442" w14:paraId="58A0EE5D" w14:textId="77777777" w:rsidTr="00326AF4">
        <w:trPr>
          <w:trHeight w:val="850"/>
        </w:trPr>
        <w:tc>
          <w:tcPr>
            <w:tcW w:w="2263" w:type="dxa"/>
          </w:tcPr>
          <w:p w14:paraId="3F54AFFE" w14:textId="77777777" w:rsidR="00083442" w:rsidRPr="004D1E41" w:rsidRDefault="00083442" w:rsidP="00ED0DB3">
            <w:pPr>
              <w:spacing w:before="120" w:after="120"/>
              <w:rPr>
                <w:rFonts w:cstheme="minorHAnsi"/>
                <w:b/>
                <w:bCs/>
                <w:i/>
                <w:iCs/>
                <w:sz w:val="20"/>
                <w:szCs w:val="20"/>
                <w:lang w:val="en-AU" w:eastAsia="en-NZ"/>
              </w:rPr>
            </w:pPr>
            <w:r w:rsidRPr="004D1E41">
              <w:rPr>
                <w:rFonts w:cstheme="minorHAnsi"/>
                <w:b/>
                <w:bCs/>
                <w:i/>
                <w:iCs/>
                <w:sz w:val="20"/>
                <w:szCs w:val="20"/>
              </w:rPr>
              <w:t>Building and construction</w:t>
            </w:r>
          </w:p>
        </w:tc>
        <w:tc>
          <w:tcPr>
            <w:tcW w:w="6946" w:type="dxa"/>
          </w:tcPr>
          <w:p w14:paraId="2EF06D61" w14:textId="52F02D26" w:rsidR="00083442" w:rsidRDefault="00083442" w:rsidP="00ED0DB3">
            <w:pPr>
              <w:spacing w:before="120" w:after="120"/>
              <w:jc w:val="center"/>
              <w:rPr>
                <w:rFonts w:cstheme="minorHAnsi"/>
                <w:lang w:val="en-AU" w:eastAsia="en-NZ"/>
              </w:rPr>
            </w:pPr>
          </w:p>
        </w:tc>
      </w:tr>
      <w:tr w:rsidR="00083442" w14:paraId="2F3072E3" w14:textId="77777777" w:rsidTr="00326AF4">
        <w:trPr>
          <w:trHeight w:val="850"/>
        </w:trPr>
        <w:tc>
          <w:tcPr>
            <w:tcW w:w="2263" w:type="dxa"/>
          </w:tcPr>
          <w:p w14:paraId="30E5549B" w14:textId="77777777" w:rsidR="00083442" w:rsidRPr="004D1E41" w:rsidRDefault="00083442" w:rsidP="00ED0DB3">
            <w:pPr>
              <w:spacing w:before="120" w:after="120"/>
              <w:rPr>
                <w:rFonts w:cstheme="minorHAnsi"/>
                <w:b/>
                <w:bCs/>
                <w:i/>
                <w:iCs/>
                <w:sz w:val="20"/>
                <w:szCs w:val="20"/>
                <w:lang w:val="en-AU" w:eastAsia="en-NZ"/>
              </w:rPr>
            </w:pPr>
            <w:r w:rsidRPr="004D1E41">
              <w:rPr>
                <w:rFonts w:cstheme="minorHAnsi"/>
                <w:b/>
                <w:bCs/>
                <w:i/>
                <w:iCs/>
                <w:sz w:val="20"/>
                <w:szCs w:val="20"/>
              </w:rPr>
              <w:t>Conservation and biodiversity</w:t>
            </w:r>
          </w:p>
        </w:tc>
        <w:tc>
          <w:tcPr>
            <w:tcW w:w="6946" w:type="dxa"/>
          </w:tcPr>
          <w:p w14:paraId="68EB8A95" w14:textId="6300DBA7" w:rsidR="00083442" w:rsidRDefault="00083442" w:rsidP="00ED0DB3">
            <w:pPr>
              <w:spacing w:before="120" w:after="120"/>
              <w:jc w:val="center"/>
              <w:rPr>
                <w:rFonts w:cstheme="minorHAnsi"/>
                <w:lang w:val="en-AU" w:eastAsia="en-NZ"/>
              </w:rPr>
            </w:pPr>
          </w:p>
        </w:tc>
      </w:tr>
      <w:tr w:rsidR="00083442" w14:paraId="0AEA8A03" w14:textId="77777777" w:rsidTr="00326AF4">
        <w:trPr>
          <w:trHeight w:val="850"/>
        </w:trPr>
        <w:tc>
          <w:tcPr>
            <w:tcW w:w="2263" w:type="dxa"/>
          </w:tcPr>
          <w:p w14:paraId="70B4327F" w14:textId="77777777" w:rsidR="00083442" w:rsidRPr="004D1E41" w:rsidRDefault="00083442" w:rsidP="00ED0DB3">
            <w:pPr>
              <w:spacing w:before="120" w:after="120"/>
              <w:rPr>
                <w:rFonts w:cstheme="minorHAnsi"/>
                <w:b/>
                <w:bCs/>
                <w:i/>
                <w:iCs/>
                <w:sz w:val="20"/>
                <w:szCs w:val="20"/>
                <w:lang w:val="en-AU" w:eastAsia="en-NZ"/>
              </w:rPr>
            </w:pPr>
            <w:r w:rsidRPr="004D1E41">
              <w:rPr>
                <w:rFonts w:cstheme="minorHAnsi"/>
                <w:b/>
                <w:bCs/>
                <w:i/>
                <w:iCs/>
                <w:sz w:val="20"/>
                <w:szCs w:val="20"/>
              </w:rPr>
              <w:t>Health/ Aged care</w:t>
            </w:r>
          </w:p>
        </w:tc>
        <w:tc>
          <w:tcPr>
            <w:tcW w:w="6946" w:type="dxa"/>
          </w:tcPr>
          <w:p w14:paraId="4C022FA4" w14:textId="4393669A" w:rsidR="00326AF4" w:rsidRDefault="00326AF4" w:rsidP="00ED0DB3">
            <w:pPr>
              <w:spacing w:before="120" w:after="120"/>
              <w:jc w:val="center"/>
              <w:rPr>
                <w:rFonts w:cstheme="minorHAnsi"/>
                <w:lang w:val="en-AU" w:eastAsia="en-NZ"/>
              </w:rPr>
            </w:pPr>
          </w:p>
        </w:tc>
      </w:tr>
      <w:tr w:rsidR="00083442" w14:paraId="436E6FA5" w14:textId="77777777" w:rsidTr="00326AF4">
        <w:trPr>
          <w:trHeight w:val="850"/>
        </w:trPr>
        <w:tc>
          <w:tcPr>
            <w:tcW w:w="2263" w:type="dxa"/>
          </w:tcPr>
          <w:p w14:paraId="62BD49FD" w14:textId="77777777" w:rsidR="00083442" w:rsidRPr="004D1E41" w:rsidRDefault="00083442" w:rsidP="00ED0DB3">
            <w:pPr>
              <w:spacing w:before="120" w:after="120"/>
              <w:rPr>
                <w:rFonts w:cstheme="minorHAnsi"/>
                <w:b/>
                <w:bCs/>
                <w:i/>
                <w:iCs/>
                <w:sz w:val="20"/>
                <w:szCs w:val="20"/>
                <w:lang w:val="en-AU" w:eastAsia="en-NZ"/>
              </w:rPr>
            </w:pPr>
            <w:r w:rsidRPr="004D1E41">
              <w:rPr>
                <w:rFonts w:cstheme="minorHAnsi"/>
                <w:b/>
                <w:bCs/>
                <w:i/>
                <w:iCs/>
                <w:sz w:val="20"/>
                <w:szCs w:val="20"/>
              </w:rPr>
              <w:t>Hospitality/ Tourism</w:t>
            </w:r>
          </w:p>
        </w:tc>
        <w:tc>
          <w:tcPr>
            <w:tcW w:w="6946" w:type="dxa"/>
          </w:tcPr>
          <w:p w14:paraId="12CC51E5" w14:textId="596F408B" w:rsidR="00083442" w:rsidRDefault="00083442" w:rsidP="00ED0DB3">
            <w:pPr>
              <w:spacing w:before="120" w:after="120"/>
              <w:jc w:val="center"/>
              <w:rPr>
                <w:rFonts w:cstheme="minorHAnsi"/>
                <w:lang w:val="en-AU" w:eastAsia="en-NZ"/>
              </w:rPr>
            </w:pPr>
          </w:p>
        </w:tc>
      </w:tr>
      <w:tr w:rsidR="00083442" w14:paraId="4B07969D" w14:textId="77777777" w:rsidTr="00326AF4">
        <w:trPr>
          <w:trHeight w:val="850"/>
        </w:trPr>
        <w:tc>
          <w:tcPr>
            <w:tcW w:w="2263" w:type="dxa"/>
          </w:tcPr>
          <w:p w14:paraId="7EBDE248" w14:textId="77777777" w:rsidR="00083442" w:rsidRPr="004D1E41" w:rsidRDefault="00083442" w:rsidP="00ED0DB3">
            <w:pPr>
              <w:spacing w:before="120" w:after="120"/>
              <w:rPr>
                <w:rFonts w:cstheme="minorHAnsi"/>
                <w:b/>
                <w:bCs/>
                <w:i/>
                <w:iCs/>
                <w:sz w:val="20"/>
                <w:szCs w:val="20"/>
                <w:lang w:val="en-AU" w:eastAsia="en-NZ"/>
              </w:rPr>
            </w:pPr>
            <w:r>
              <w:rPr>
                <w:rFonts w:cstheme="minorHAnsi"/>
                <w:b/>
                <w:bCs/>
                <w:i/>
                <w:iCs/>
                <w:sz w:val="20"/>
                <w:szCs w:val="20"/>
              </w:rPr>
              <w:t xml:space="preserve">Manufacturing - </w:t>
            </w:r>
            <w:r w:rsidRPr="004D1E41">
              <w:rPr>
                <w:rFonts w:cstheme="minorHAnsi"/>
                <w:b/>
                <w:bCs/>
                <w:i/>
                <w:iCs/>
                <w:sz w:val="20"/>
                <w:szCs w:val="20"/>
              </w:rPr>
              <w:t>Mining</w:t>
            </w:r>
            <w:r>
              <w:rPr>
                <w:rFonts w:cstheme="minorHAnsi"/>
                <w:b/>
                <w:bCs/>
                <w:i/>
                <w:iCs/>
                <w:sz w:val="20"/>
                <w:szCs w:val="20"/>
              </w:rPr>
              <w:t>,</w:t>
            </w:r>
            <w:r w:rsidRPr="004D1E41">
              <w:rPr>
                <w:rFonts w:cstheme="minorHAnsi"/>
                <w:b/>
                <w:bCs/>
                <w:i/>
                <w:iCs/>
                <w:sz w:val="20"/>
                <w:szCs w:val="20"/>
              </w:rPr>
              <w:t xml:space="preserve"> energy</w:t>
            </w:r>
            <w:r>
              <w:rPr>
                <w:rFonts w:cstheme="minorHAnsi"/>
                <w:b/>
                <w:bCs/>
                <w:i/>
                <w:iCs/>
                <w:sz w:val="20"/>
                <w:szCs w:val="20"/>
              </w:rPr>
              <w:t xml:space="preserve"> &amp; engineering</w:t>
            </w:r>
          </w:p>
        </w:tc>
        <w:tc>
          <w:tcPr>
            <w:tcW w:w="6946" w:type="dxa"/>
          </w:tcPr>
          <w:p w14:paraId="559EE016" w14:textId="1C0C027E" w:rsidR="00083442" w:rsidRDefault="00083442" w:rsidP="00ED0DB3">
            <w:pPr>
              <w:spacing w:before="120" w:after="120"/>
              <w:jc w:val="center"/>
              <w:rPr>
                <w:rFonts w:cstheme="minorHAnsi"/>
                <w:lang w:val="en-AU" w:eastAsia="en-NZ"/>
              </w:rPr>
            </w:pPr>
          </w:p>
        </w:tc>
      </w:tr>
      <w:tr w:rsidR="00083442" w14:paraId="5B366E41" w14:textId="77777777" w:rsidTr="00326AF4">
        <w:trPr>
          <w:trHeight w:val="850"/>
        </w:trPr>
        <w:tc>
          <w:tcPr>
            <w:tcW w:w="2263" w:type="dxa"/>
          </w:tcPr>
          <w:p w14:paraId="7D29F114" w14:textId="77777777" w:rsidR="00083442" w:rsidRPr="004D1E41" w:rsidRDefault="00083442" w:rsidP="00ED0DB3">
            <w:pPr>
              <w:spacing w:before="120" w:after="120"/>
              <w:rPr>
                <w:rFonts w:cstheme="minorHAnsi"/>
                <w:b/>
                <w:bCs/>
                <w:i/>
                <w:iCs/>
                <w:sz w:val="20"/>
                <w:szCs w:val="20"/>
                <w:lang w:val="en-AU" w:eastAsia="en-NZ"/>
              </w:rPr>
            </w:pPr>
            <w:r w:rsidRPr="004D1E41">
              <w:rPr>
                <w:rFonts w:cstheme="minorHAnsi"/>
                <w:b/>
                <w:bCs/>
                <w:i/>
                <w:iCs/>
                <w:sz w:val="20"/>
                <w:szCs w:val="20"/>
              </w:rPr>
              <w:t xml:space="preserve">Primary industry </w:t>
            </w:r>
            <w:r w:rsidRPr="00326AF4">
              <w:rPr>
                <w:rFonts w:cstheme="minorHAnsi"/>
                <w:b/>
                <w:bCs/>
                <w:i/>
                <w:iCs/>
                <w:sz w:val="20"/>
                <w:szCs w:val="20"/>
              </w:rPr>
              <w:t>(agriculture, forestry, fishing)</w:t>
            </w:r>
          </w:p>
        </w:tc>
        <w:tc>
          <w:tcPr>
            <w:tcW w:w="6946" w:type="dxa"/>
          </w:tcPr>
          <w:p w14:paraId="4D12899F" w14:textId="13C86821" w:rsidR="00083442" w:rsidRDefault="00083442" w:rsidP="00ED0DB3">
            <w:pPr>
              <w:spacing w:before="120" w:after="120"/>
              <w:jc w:val="center"/>
              <w:rPr>
                <w:rFonts w:cstheme="minorHAnsi"/>
                <w:lang w:val="en-AU" w:eastAsia="en-NZ"/>
              </w:rPr>
            </w:pPr>
          </w:p>
        </w:tc>
      </w:tr>
    </w:tbl>
    <w:p w14:paraId="7FEBC2E1" w14:textId="77777777" w:rsidR="007A77D5" w:rsidRPr="00E83351" w:rsidRDefault="007A77D5" w:rsidP="00F73DC8">
      <w:pPr>
        <w:spacing w:before="120" w:after="120" w:line="240" w:lineRule="auto"/>
        <w:rPr>
          <w:rFonts w:cstheme="minorHAnsi"/>
          <w:lang w:val="en-AU" w:eastAsia="en-NZ"/>
        </w:rPr>
      </w:pPr>
    </w:p>
    <w:p w14:paraId="5DA1F576" w14:textId="645B59F0" w:rsidR="00085819" w:rsidRPr="000D3110" w:rsidRDefault="003A09BD" w:rsidP="008238A4">
      <w:pPr>
        <w:numPr>
          <w:ilvl w:val="0"/>
          <w:numId w:val="1"/>
        </w:numPr>
        <w:spacing w:before="120" w:after="120" w:line="240" w:lineRule="auto"/>
        <w:ind w:left="567" w:hanging="425"/>
        <w:rPr>
          <w:rFonts w:cstheme="minorHAnsi"/>
          <w:b/>
          <w:bCs/>
          <w:lang w:val="en-AU" w:eastAsia="en-NZ"/>
        </w:rPr>
      </w:pPr>
      <w:r>
        <w:rPr>
          <w:rFonts w:cstheme="minorHAnsi"/>
          <w:b/>
          <w:bCs/>
          <w:lang w:val="en-AU" w:eastAsia="en-NZ"/>
        </w:rPr>
        <w:t>Please indicate whether you agree or disagree that the tra</w:t>
      </w:r>
      <w:r w:rsidR="00121032">
        <w:rPr>
          <w:rFonts w:cstheme="minorHAnsi"/>
          <w:b/>
          <w:bCs/>
          <w:lang w:val="en-AU" w:eastAsia="en-NZ"/>
        </w:rPr>
        <w:t>i</w:t>
      </w:r>
      <w:r>
        <w:rPr>
          <w:rFonts w:cstheme="minorHAnsi"/>
          <w:b/>
          <w:bCs/>
          <w:lang w:val="en-AU" w:eastAsia="en-NZ"/>
        </w:rPr>
        <w:t>ni</w:t>
      </w:r>
      <w:r w:rsidR="00121032">
        <w:rPr>
          <w:rFonts w:cstheme="minorHAnsi"/>
          <w:b/>
          <w:bCs/>
          <w:lang w:val="en-AU" w:eastAsia="en-NZ"/>
        </w:rPr>
        <w:t>ng</w:t>
      </w:r>
      <w:r>
        <w:rPr>
          <w:rFonts w:cstheme="minorHAnsi"/>
          <w:b/>
          <w:bCs/>
          <w:lang w:val="en-AU" w:eastAsia="en-NZ"/>
        </w:rPr>
        <w:t xml:space="preserve"> </w:t>
      </w:r>
      <w:r w:rsidR="00121032">
        <w:rPr>
          <w:rFonts w:cstheme="minorHAnsi"/>
          <w:b/>
          <w:bCs/>
          <w:lang w:val="en-AU" w:eastAsia="en-NZ"/>
        </w:rPr>
        <w:t>fac</w:t>
      </w:r>
      <w:r>
        <w:rPr>
          <w:rFonts w:cstheme="minorHAnsi"/>
          <w:b/>
          <w:bCs/>
          <w:lang w:val="en-AU" w:eastAsia="en-NZ"/>
        </w:rPr>
        <w:t xml:space="preserve">ilities/ training opportunities </w:t>
      </w:r>
      <w:r w:rsidR="00121032">
        <w:rPr>
          <w:rFonts w:cstheme="minorHAnsi"/>
          <w:b/>
          <w:bCs/>
          <w:lang w:val="en-AU" w:eastAsia="en-NZ"/>
        </w:rPr>
        <w:t xml:space="preserve">currently </w:t>
      </w:r>
      <w:r>
        <w:rPr>
          <w:rFonts w:cstheme="minorHAnsi"/>
          <w:b/>
          <w:bCs/>
          <w:lang w:val="en-AU" w:eastAsia="en-NZ"/>
        </w:rPr>
        <w:t xml:space="preserve">available </w:t>
      </w:r>
      <w:r w:rsidR="00C41A59">
        <w:rPr>
          <w:rFonts w:cstheme="minorHAnsi"/>
          <w:b/>
          <w:bCs/>
          <w:lang w:val="en-AU" w:eastAsia="en-NZ"/>
        </w:rPr>
        <w:t xml:space="preserve">in </w:t>
      </w:r>
      <w:r w:rsidR="00C41A59" w:rsidRPr="007541AB">
        <w:rPr>
          <w:rFonts w:cstheme="minorHAnsi"/>
          <w:b/>
          <w:bCs/>
          <w:u w:val="single"/>
          <w:lang w:val="en-AU" w:eastAsia="en-NZ"/>
        </w:rPr>
        <w:t xml:space="preserve">the Tai </w:t>
      </w:r>
      <w:proofErr w:type="spellStart"/>
      <w:r w:rsidR="00C41A59" w:rsidRPr="007541AB">
        <w:rPr>
          <w:rFonts w:cstheme="minorHAnsi"/>
          <w:b/>
          <w:bCs/>
          <w:u w:val="single"/>
          <w:lang w:val="en-AU" w:eastAsia="en-NZ"/>
        </w:rPr>
        <w:t>Poutini</w:t>
      </w:r>
      <w:proofErr w:type="spellEnd"/>
      <w:r w:rsidR="00C41A59" w:rsidRPr="007541AB">
        <w:rPr>
          <w:rFonts w:cstheme="minorHAnsi"/>
          <w:b/>
          <w:bCs/>
          <w:u w:val="single"/>
          <w:lang w:val="en-AU" w:eastAsia="en-NZ"/>
        </w:rPr>
        <w:t xml:space="preserve"> West Coast region</w:t>
      </w:r>
      <w:r>
        <w:rPr>
          <w:rFonts w:cstheme="minorHAnsi"/>
          <w:b/>
          <w:bCs/>
          <w:lang w:val="en-AU" w:eastAsia="en-NZ"/>
        </w:rPr>
        <w:t xml:space="preserve"> will be sufficient to </w:t>
      </w:r>
      <w:r w:rsidR="00C940A2" w:rsidRPr="000D3110">
        <w:rPr>
          <w:rFonts w:cstheme="minorHAnsi"/>
          <w:b/>
          <w:bCs/>
          <w:lang w:val="en-AU" w:eastAsia="en-NZ"/>
        </w:rPr>
        <w:t xml:space="preserve">support </w:t>
      </w:r>
      <w:r w:rsidR="00E140D1">
        <w:rPr>
          <w:rFonts w:cstheme="minorHAnsi"/>
          <w:b/>
          <w:bCs/>
          <w:lang w:val="en-AU" w:eastAsia="en-NZ"/>
        </w:rPr>
        <w:t>the</w:t>
      </w:r>
      <w:r w:rsidR="005A3B49" w:rsidRPr="000D3110">
        <w:rPr>
          <w:rFonts w:cstheme="minorHAnsi"/>
          <w:b/>
          <w:bCs/>
          <w:lang w:val="en-AU" w:eastAsia="en-NZ"/>
        </w:rPr>
        <w:t xml:space="preserve"> </w:t>
      </w:r>
      <w:r w:rsidR="00C940A2" w:rsidRPr="000D3110">
        <w:rPr>
          <w:rFonts w:cstheme="minorHAnsi"/>
          <w:b/>
          <w:bCs/>
          <w:lang w:val="en-AU" w:eastAsia="en-NZ"/>
        </w:rPr>
        <w:t>workforce needs of these</w:t>
      </w:r>
      <w:r w:rsidR="0014348C" w:rsidRPr="000D3110">
        <w:rPr>
          <w:rFonts w:cstheme="minorHAnsi"/>
          <w:b/>
          <w:bCs/>
          <w:lang w:val="en-AU" w:eastAsia="en-NZ"/>
        </w:rPr>
        <w:t xml:space="preserve"> priority</w:t>
      </w:r>
      <w:r w:rsidR="00C940A2" w:rsidRPr="000D3110">
        <w:rPr>
          <w:rFonts w:cstheme="minorHAnsi"/>
          <w:b/>
          <w:bCs/>
          <w:lang w:val="en-AU" w:eastAsia="en-NZ"/>
        </w:rPr>
        <w:t xml:space="preserve"> sectors</w:t>
      </w:r>
      <w:r>
        <w:rPr>
          <w:rFonts w:cstheme="minorHAnsi"/>
          <w:b/>
          <w:bCs/>
          <w:lang w:val="en-AU" w:eastAsia="en-NZ"/>
        </w:rPr>
        <w:t xml:space="preserve"> in the future</w:t>
      </w:r>
      <w:r w:rsidR="00CB6802">
        <w:rPr>
          <w:rFonts w:cstheme="minorHAnsi"/>
          <w:b/>
          <w:bCs/>
          <w:lang w:val="en-AU" w:eastAsia="en-NZ"/>
        </w:rPr>
        <w:t>:</w:t>
      </w:r>
    </w:p>
    <w:p w14:paraId="001E41F1" w14:textId="77777777" w:rsidR="00C72D13" w:rsidRPr="00C72D13" w:rsidRDefault="00C72D13" w:rsidP="00C72D13">
      <w:pPr>
        <w:pStyle w:val="ListParagraph"/>
        <w:numPr>
          <w:ilvl w:val="0"/>
          <w:numId w:val="17"/>
        </w:numPr>
        <w:rPr>
          <w:rFonts w:cstheme="minorHAnsi"/>
          <w:lang w:val="en-AU" w:eastAsia="en-NZ"/>
        </w:rPr>
      </w:pPr>
      <w:r w:rsidRPr="00C72D13">
        <w:rPr>
          <w:rFonts w:cstheme="minorHAnsi"/>
          <w:lang w:val="en-AU" w:eastAsia="en-NZ"/>
        </w:rPr>
        <w:t>Strongly disagree</w:t>
      </w:r>
    </w:p>
    <w:p w14:paraId="23D477C5" w14:textId="77777777" w:rsidR="00C72D13" w:rsidRPr="00C72D13" w:rsidRDefault="00C72D13" w:rsidP="00C72D13">
      <w:pPr>
        <w:pStyle w:val="ListParagraph"/>
        <w:numPr>
          <w:ilvl w:val="0"/>
          <w:numId w:val="17"/>
        </w:numPr>
        <w:rPr>
          <w:rFonts w:cstheme="minorHAnsi"/>
          <w:lang w:val="en-AU" w:eastAsia="en-NZ"/>
        </w:rPr>
      </w:pPr>
      <w:r w:rsidRPr="00C72D13">
        <w:rPr>
          <w:rFonts w:cstheme="minorHAnsi"/>
          <w:lang w:val="en-AU" w:eastAsia="en-NZ"/>
        </w:rPr>
        <w:t>Disagree</w:t>
      </w:r>
    </w:p>
    <w:p w14:paraId="29038368" w14:textId="77777777" w:rsidR="00C72D13" w:rsidRPr="00C72D13" w:rsidRDefault="00C72D13" w:rsidP="00C72D13">
      <w:pPr>
        <w:pStyle w:val="ListParagraph"/>
        <w:numPr>
          <w:ilvl w:val="0"/>
          <w:numId w:val="17"/>
        </w:numPr>
        <w:rPr>
          <w:rFonts w:cstheme="minorHAnsi"/>
          <w:lang w:val="en-AU" w:eastAsia="en-NZ"/>
        </w:rPr>
      </w:pPr>
      <w:r w:rsidRPr="00C72D13">
        <w:rPr>
          <w:rFonts w:cstheme="minorHAnsi"/>
          <w:lang w:val="en-AU" w:eastAsia="en-NZ"/>
        </w:rPr>
        <w:t>Neither agree nor disagree</w:t>
      </w:r>
    </w:p>
    <w:p w14:paraId="06D4EF8C" w14:textId="77777777" w:rsidR="00C72D13" w:rsidRPr="00C72D13" w:rsidRDefault="00C72D13" w:rsidP="00C72D13">
      <w:pPr>
        <w:pStyle w:val="ListParagraph"/>
        <w:numPr>
          <w:ilvl w:val="0"/>
          <w:numId w:val="17"/>
        </w:numPr>
        <w:rPr>
          <w:rFonts w:cstheme="minorHAnsi"/>
          <w:lang w:val="en-AU" w:eastAsia="en-NZ"/>
        </w:rPr>
      </w:pPr>
      <w:r w:rsidRPr="00C72D13">
        <w:rPr>
          <w:rFonts w:cstheme="minorHAnsi"/>
          <w:lang w:val="en-AU" w:eastAsia="en-NZ"/>
        </w:rPr>
        <w:t>Agree</w:t>
      </w:r>
    </w:p>
    <w:p w14:paraId="31F67B44" w14:textId="77777777" w:rsidR="00C72D13" w:rsidRPr="00C72D13" w:rsidRDefault="00C72D13" w:rsidP="00C72D13">
      <w:pPr>
        <w:pStyle w:val="ListParagraph"/>
        <w:numPr>
          <w:ilvl w:val="0"/>
          <w:numId w:val="17"/>
        </w:numPr>
        <w:rPr>
          <w:rFonts w:cstheme="minorHAnsi"/>
          <w:lang w:val="en-AU" w:eastAsia="en-NZ"/>
        </w:rPr>
      </w:pPr>
      <w:r w:rsidRPr="00C72D13">
        <w:rPr>
          <w:rFonts w:cstheme="minorHAnsi"/>
          <w:lang w:val="en-AU" w:eastAsia="en-NZ"/>
        </w:rPr>
        <w:t>Strongly agree</w:t>
      </w:r>
    </w:p>
    <w:p w14:paraId="57E3BC63" w14:textId="77777777" w:rsidR="00C72D13" w:rsidRPr="00C72D13" w:rsidRDefault="00C72D13" w:rsidP="00C72D13">
      <w:pPr>
        <w:pStyle w:val="ListParagraph"/>
        <w:numPr>
          <w:ilvl w:val="0"/>
          <w:numId w:val="17"/>
        </w:numPr>
        <w:rPr>
          <w:rFonts w:cstheme="minorHAnsi"/>
          <w:lang w:val="en-AU" w:eastAsia="en-NZ"/>
        </w:rPr>
      </w:pPr>
      <w:r w:rsidRPr="00C72D13">
        <w:rPr>
          <w:rFonts w:cstheme="minorHAnsi"/>
          <w:lang w:val="en-AU" w:eastAsia="en-NZ"/>
        </w:rPr>
        <w:t>Don’t know</w:t>
      </w:r>
    </w:p>
    <w:p w14:paraId="14017CC3" w14:textId="52666034" w:rsidR="00BD4DEC" w:rsidRPr="00E008D5" w:rsidRDefault="000149E7" w:rsidP="00BD4DEC">
      <w:pPr>
        <w:spacing w:beforeLines="60" w:before="144" w:after="0" w:line="240" w:lineRule="auto"/>
        <w:ind w:left="567"/>
        <w:contextualSpacing/>
        <w:rPr>
          <w:rFonts w:cstheme="minorHAnsi"/>
          <w:i/>
          <w:iCs/>
          <w:lang w:val="en-AU" w:eastAsia="en-NZ"/>
        </w:rPr>
      </w:pPr>
      <w:r>
        <w:rPr>
          <w:rFonts w:cstheme="minorHAnsi"/>
          <w:i/>
          <w:iCs/>
          <w:lang w:val="en-AU" w:eastAsia="en-NZ"/>
        </w:rPr>
        <w:t>P</w:t>
      </w:r>
      <w:r w:rsidR="00BD4DEC" w:rsidRPr="00E008D5">
        <w:rPr>
          <w:rFonts w:cstheme="minorHAnsi"/>
          <w:i/>
          <w:iCs/>
          <w:lang w:val="en-AU" w:eastAsia="en-NZ"/>
        </w:rPr>
        <w:t>lease tell us why</w:t>
      </w:r>
      <w:r w:rsidR="00C60D3C">
        <w:rPr>
          <w:rFonts w:cstheme="minorHAnsi"/>
          <w:i/>
          <w:iCs/>
          <w:lang w:val="en-AU" w:eastAsia="en-NZ"/>
        </w:rPr>
        <w:t xml:space="preserve"> you gave that answer</w:t>
      </w:r>
      <w:r w:rsidR="00BD4DEC" w:rsidRPr="00E008D5">
        <w:rPr>
          <w:rFonts w:cstheme="minorHAnsi"/>
          <w:i/>
          <w:iCs/>
          <w:lang w:val="en-AU" w:eastAsia="en-NZ"/>
        </w:rPr>
        <w:t xml:space="preserve">: </w:t>
      </w:r>
    </w:p>
    <w:p w14:paraId="318D4DA5" w14:textId="68D62736" w:rsidR="00BD4DEC" w:rsidRDefault="00BD4DEC" w:rsidP="0099264E">
      <w:pPr>
        <w:spacing w:before="120" w:after="240"/>
        <w:rPr>
          <w:rFonts w:cstheme="minorHAnsi"/>
          <w:lang w:val="en-AU" w:eastAsia="en-NZ"/>
        </w:rPr>
      </w:pPr>
    </w:p>
    <w:p w14:paraId="7AAB3448" w14:textId="643D2B02" w:rsidR="00D11F22" w:rsidRDefault="00D11F22">
      <w:pPr>
        <w:rPr>
          <w:rFonts w:cstheme="minorHAnsi"/>
          <w:lang w:val="en-AU" w:eastAsia="en-NZ"/>
        </w:rPr>
      </w:pPr>
      <w:r>
        <w:rPr>
          <w:rFonts w:cstheme="minorHAnsi"/>
          <w:lang w:val="en-AU" w:eastAsia="en-NZ"/>
        </w:rPr>
        <w:br w:type="page"/>
      </w:r>
    </w:p>
    <w:p w14:paraId="19A7D321" w14:textId="77777777" w:rsidR="007A77D5" w:rsidRDefault="007A77D5" w:rsidP="0099264E">
      <w:pPr>
        <w:spacing w:before="120" w:after="240"/>
        <w:rPr>
          <w:rFonts w:cstheme="minorHAnsi"/>
          <w:lang w:val="en-AU" w:eastAsia="en-NZ"/>
        </w:rPr>
      </w:pPr>
    </w:p>
    <w:p w14:paraId="2316CBBD" w14:textId="78EC3B6C" w:rsidR="00085819" w:rsidRPr="000D3110" w:rsidRDefault="00CB6802" w:rsidP="008238A4">
      <w:pPr>
        <w:numPr>
          <w:ilvl w:val="0"/>
          <w:numId w:val="1"/>
        </w:numPr>
        <w:spacing w:before="120" w:after="120" w:line="240" w:lineRule="auto"/>
        <w:ind w:left="567" w:hanging="425"/>
        <w:rPr>
          <w:rFonts w:cstheme="minorHAnsi"/>
          <w:b/>
          <w:bCs/>
          <w:lang w:val="en-AU" w:eastAsia="en-NZ"/>
        </w:rPr>
      </w:pPr>
      <w:r>
        <w:rPr>
          <w:rFonts w:cstheme="minorHAnsi"/>
          <w:b/>
          <w:bCs/>
          <w:lang w:val="en-AU" w:eastAsia="en-NZ"/>
        </w:rPr>
        <w:t xml:space="preserve">Please indicate whether you agree or disagree that the training facilities/ training opportunities currently available </w:t>
      </w:r>
      <w:r w:rsidRPr="007541AB">
        <w:rPr>
          <w:rFonts w:cstheme="minorHAnsi"/>
          <w:b/>
          <w:bCs/>
          <w:u w:val="single"/>
          <w:lang w:val="en-AU" w:eastAsia="en-NZ"/>
        </w:rPr>
        <w:t>across Aotearoa New Zealand</w:t>
      </w:r>
      <w:r>
        <w:rPr>
          <w:rFonts w:cstheme="minorHAnsi"/>
          <w:b/>
          <w:bCs/>
          <w:lang w:val="en-AU" w:eastAsia="en-NZ"/>
        </w:rPr>
        <w:t xml:space="preserve"> will be sufficient to </w:t>
      </w:r>
      <w:r w:rsidRPr="000D3110">
        <w:rPr>
          <w:rFonts w:cstheme="minorHAnsi"/>
          <w:b/>
          <w:bCs/>
          <w:lang w:val="en-AU" w:eastAsia="en-NZ"/>
        </w:rPr>
        <w:t xml:space="preserve">support </w:t>
      </w:r>
      <w:r>
        <w:rPr>
          <w:rFonts w:cstheme="minorHAnsi"/>
          <w:b/>
          <w:bCs/>
          <w:lang w:val="en-AU" w:eastAsia="en-NZ"/>
        </w:rPr>
        <w:t>the</w:t>
      </w:r>
      <w:r w:rsidRPr="000D3110">
        <w:rPr>
          <w:rFonts w:cstheme="minorHAnsi"/>
          <w:b/>
          <w:bCs/>
          <w:lang w:val="en-AU" w:eastAsia="en-NZ"/>
        </w:rPr>
        <w:t xml:space="preserve"> workforce needs of these priority sectors</w:t>
      </w:r>
      <w:r>
        <w:rPr>
          <w:rFonts w:cstheme="minorHAnsi"/>
          <w:b/>
          <w:bCs/>
          <w:lang w:val="en-AU" w:eastAsia="en-NZ"/>
        </w:rPr>
        <w:t xml:space="preserve"> in the future:</w:t>
      </w:r>
    </w:p>
    <w:p w14:paraId="2D0CCB78" w14:textId="77777777" w:rsidR="00C72D13" w:rsidRPr="00C72D13" w:rsidRDefault="00C72D13" w:rsidP="00C72D13">
      <w:pPr>
        <w:pStyle w:val="ListParagraph"/>
        <w:numPr>
          <w:ilvl w:val="0"/>
          <w:numId w:val="17"/>
        </w:numPr>
        <w:rPr>
          <w:rFonts w:cstheme="minorHAnsi"/>
          <w:lang w:val="en-AU" w:eastAsia="en-NZ"/>
        </w:rPr>
      </w:pPr>
      <w:r w:rsidRPr="00C72D13">
        <w:rPr>
          <w:rFonts w:cstheme="minorHAnsi"/>
          <w:lang w:val="en-AU" w:eastAsia="en-NZ"/>
        </w:rPr>
        <w:t>Strongly disagree</w:t>
      </w:r>
    </w:p>
    <w:p w14:paraId="5EE6866B" w14:textId="77777777" w:rsidR="00C72D13" w:rsidRPr="00C72D13" w:rsidRDefault="00C72D13" w:rsidP="00C72D13">
      <w:pPr>
        <w:pStyle w:val="ListParagraph"/>
        <w:numPr>
          <w:ilvl w:val="0"/>
          <w:numId w:val="17"/>
        </w:numPr>
        <w:rPr>
          <w:rFonts w:cstheme="minorHAnsi"/>
          <w:lang w:val="en-AU" w:eastAsia="en-NZ"/>
        </w:rPr>
      </w:pPr>
      <w:r w:rsidRPr="00C72D13">
        <w:rPr>
          <w:rFonts w:cstheme="minorHAnsi"/>
          <w:lang w:val="en-AU" w:eastAsia="en-NZ"/>
        </w:rPr>
        <w:t>Disagree</w:t>
      </w:r>
    </w:p>
    <w:p w14:paraId="4CBFB02E" w14:textId="77777777" w:rsidR="00C72D13" w:rsidRPr="00C72D13" w:rsidRDefault="00C72D13" w:rsidP="00C72D13">
      <w:pPr>
        <w:pStyle w:val="ListParagraph"/>
        <w:numPr>
          <w:ilvl w:val="0"/>
          <w:numId w:val="17"/>
        </w:numPr>
        <w:rPr>
          <w:rFonts w:cstheme="minorHAnsi"/>
          <w:lang w:val="en-AU" w:eastAsia="en-NZ"/>
        </w:rPr>
      </w:pPr>
      <w:r w:rsidRPr="00C72D13">
        <w:rPr>
          <w:rFonts w:cstheme="minorHAnsi"/>
          <w:lang w:val="en-AU" w:eastAsia="en-NZ"/>
        </w:rPr>
        <w:t>Neither agree nor disagree</w:t>
      </w:r>
    </w:p>
    <w:p w14:paraId="70D6B178" w14:textId="77777777" w:rsidR="00C72D13" w:rsidRPr="00C72D13" w:rsidRDefault="00C72D13" w:rsidP="00C72D13">
      <w:pPr>
        <w:pStyle w:val="ListParagraph"/>
        <w:numPr>
          <w:ilvl w:val="0"/>
          <w:numId w:val="17"/>
        </w:numPr>
        <w:rPr>
          <w:rFonts w:cstheme="minorHAnsi"/>
          <w:lang w:val="en-AU" w:eastAsia="en-NZ"/>
        </w:rPr>
      </w:pPr>
      <w:r w:rsidRPr="00C72D13">
        <w:rPr>
          <w:rFonts w:cstheme="minorHAnsi"/>
          <w:lang w:val="en-AU" w:eastAsia="en-NZ"/>
        </w:rPr>
        <w:t>Agree</w:t>
      </w:r>
    </w:p>
    <w:p w14:paraId="776343D9" w14:textId="77777777" w:rsidR="00C72D13" w:rsidRPr="00C72D13" w:rsidRDefault="00C72D13" w:rsidP="00C72D13">
      <w:pPr>
        <w:pStyle w:val="ListParagraph"/>
        <w:numPr>
          <w:ilvl w:val="0"/>
          <w:numId w:val="17"/>
        </w:numPr>
        <w:rPr>
          <w:rFonts w:cstheme="minorHAnsi"/>
          <w:lang w:val="en-AU" w:eastAsia="en-NZ"/>
        </w:rPr>
      </w:pPr>
      <w:r w:rsidRPr="00C72D13">
        <w:rPr>
          <w:rFonts w:cstheme="minorHAnsi"/>
          <w:lang w:val="en-AU" w:eastAsia="en-NZ"/>
        </w:rPr>
        <w:t>Strongly agree</w:t>
      </w:r>
    </w:p>
    <w:p w14:paraId="362ED465" w14:textId="77777777" w:rsidR="00C72D13" w:rsidRPr="00C72D13" w:rsidRDefault="00C72D13" w:rsidP="00C72D13">
      <w:pPr>
        <w:pStyle w:val="ListParagraph"/>
        <w:numPr>
          <w:ilvl w:val="0"/>
          <w:numId w:val="17"/>
        </w:numPr>
        <w:rPr>
          <w:rFonts w:cstheme="minorHAnsi"/>
          <w:lang w:val="en-AU" w:eastAsia="en-NZ"/>
        </w:rPr>
      </w:pPr>
      <w:r w:rsidRPr="00C72D13">
        <w:rPr>
          <w:rFonts w:cstheme="minorHAnsi"/>
          <w:lang w:val="en-AU" w:eastAsia="en-NZ"/>
        </w:rPr>
        <w:t>Don’t know</w:t>
      </w:r>
    </w:p>
    <w:p w14:paraId="4366CF2B" w14:textId="2D486492" w:rsidR="009F6490" w:rsidRPr="002B3EB4" w:rsidRDefault="000149E7" w:rsidP="002B3EB4">
      <w:pPr>
        <w:spacing w:beforeLines="60" w:before="144" w:after="0" w:line="240" w:lineRule="auto"/>
        <w:ind w:left="567"/>
        <w:contextualSpacing/>
        <w:rPr>
          <w:rFonts w:cstheme="minorHAnsi"/>
          <w:i/>
          <w:iCs/>
          <w:lang w:val="en-AU" w:eastAsia="en-NZ"/>
        </w:rPr>
      </w:pPr>
      <w:r>
        <w:rPr>
          <w:rFonts w:cstheme="minorHAnsi"/>
          <w:i/>
          <w:iCs/>
          <w:lang w:val="en-AU" w:eastAsia="en-NZ"/>
        </w:rPr>
        <w:t>P</w:t>
      </w:r>
      <w:r w:rsidR="00BD4DEC" w:rsidRPr="00E008D5">
        <w:rPr>
          <w:rFonts w:cstheme="minorHAnsi"/>
          <w:i/>
          <w:iCs/>
          <w:lang w:val="en-AU" w:eastAsia="en-NZ"/>
        </w:rPr>
        <w:t>lease tell us why</w:t>
      </w:r>
      <w:r w:rsidR="00C60D3C">
        <w:rPr>
          <w:rFonts w:cstheme="minorHAnsi"/>
          <w:i/>
          <w:iCs/>
          <w:lang w:val="en-AU" w:eastAsia="en-NZ"/>
        </w:rPr>
        <w:t xml:space="preserve"> you gave that answer</w:t>
      </w:r>
      <w:r w:rsidR="00BD4DEC" w:rsidRPr="00E008D5">
        <w:rPr>
          <w:rFonts w:cstheme="minorHAnsi"/>
          <w:i/>
          <w:iCs/>
          <w:lang w:val="en-AU" w:eastAsia="en-NZ"/>
        </w:rPr>
        <w:t xml:space="preserve">: </w:t>
      </w:r>
    </w:p>
    <w:p w14:paraId="36780351" w14:textId="0CB59A1C" w:rsidR="009F6490" w:rsidRDefault="009F6490" w:rsidP="002B3EB4">
      <w:pPr>
        <w:spacing w:before="120" w:after="240"/>
        <w:rPr>
          <w:rFonts w:cstheme="minorHAnsi"/>
          <w:lang w:val="en-AU" w:eastAsia="en-NZ"/>
        </w:rPr>
      </w:pPr>
    </w:p>
    <w:p w14:paraId="2DE5ED87" w14:textId="77777777" w:rsidR="007A77D5" w:rsidRPr="009F6490" w:rsidRDefault="007A77D5" w:rsidP="002B3EB4">
      <w:pPr>
        <w:spacing w:before="120" w:after="240"/>
        <w:rPr>
          <w:rFonts w:cstheme="minorHAnsi"/>
          <w:lang w:val="en-AU" w:eastAsia="en-NZ"/>
        </w:rPr>
      </w:pPr>
    </w:p>
    <w:p w14:paraId="0C2C1F0F" w14:textId="03716DCB" w:rsidR="00BE5615" w:rsidRPr="000D3110" w:rsidRDefault="00C41A59" w:rsidP="00E6056A">
      <w:pPr>
        <w:numPr>
          <w:ilvl w:val="0"/>
          <w:numId w:val="1"/>
        </w:numPr>
        <w:spacing w:beforeLines="60" w:before="144" w:after="0" w:line="240" w:lineRule="auto"/>
        <w:ind w:left="567" w:hanging="425"/>
        <w:contextualSpacing/>
        <w:rPr>
          <w:rFonts w:cstheme="minorHAnsi"/>
          <w:b/>
          <w:bCs/>
          <w:lang w:val="en-AU" w:eastAsia="en-NZ"/>
        </w:rPr>
      </w:pPr>
      <w:r>
        <w:rPr>
          <w:rFonts w:cstheme="minorHAnsi"/>
          <w:b/>
          <w:bCs/>
          <w:lang w:val="en-AU" w:eastAsia="en-NZ"/>
        </w:rPr>
        <w:t>In what ways</w:t>
      </w:r>
      <w:r w:rsidR="00897584">
        <w:rPr>
          <w:rFonts w:cstheme="minorHAnsi"/>
          <w:b/>
          <w:bCs/>
          <w:lang w:val="en-AU" w:eastAsia="en-NZ"/>
        </w:rPr>
        <w:t xml:space="preserve"> </w:t>
      </w:r>
      <w:r>
        <w:rPr>
          <w:rFonts w:cstheme="minorHAnsi"/>
          <w:b/>
          <w:bCs/>
          <w:lang w:val="en-AU" w:eastAsia="en-NZ"/>
        </w:rPr>
        <w:t>does</w:t>
      </w:r>
      <w:r w:rsidR="00C940A2" w:rsidRPr="000D3110">
        <w:rPr>
          <w:rFonts w:cstheme="minorHAnsi"/>
          <w:b/>
          <w:bCs/>
          <w:lang w:val="en-AU" w:eastAsia="en-NZ"/>
        </w:rPr>
        <w:t xml:space="preserve"> the current</w:t>
      </w:r>
      <w:r w:rsidR="00897584">
        <w:rPr>
          <w:rFonts w:cstheme="minorHAnsi"/>
          <w:b/>
          <w:bCs/>
          <w:lang w:val="en-AU" w:eastAsia="en-NZ"/>
        </w:rPr>
        <w:t xml:space="preserve"> local</w:t>
      </w:r>
      <w:r w:rsidR="00C940A2" w:rsidRPr="000D3110">
        <w:rPr>
          <w:rFonts w:cstheme="minorHAnsi"/>
          <w:b/>
          <w:bCs/>
          <w:lang w:val="en-AU" w:eastAsia="en-NZ"/>
        </w:rPr>
        <w:t xml:space="preserve"> training provision</w:t>
      </w:r>
      <w:r w:rsidR="005A3B49" w:rsidRPr="000D3110">
        <w:rPr>
          <w:rFonts w:cstheme="minorHAnsi"/>
          <w:b/>
          <w:bCs/>
          <w:lang w:val="en-AU" w:eastAsia="en-NZ"/>
        </w:rPr>
        <w:t xml:space="preserve"> for </w:t>
      </w:r>
      <w:r>
        <w:rPr>
          <w:rFonts w:cstheme="minorHAnsi"/>
          <w:b/>
          <w:bCs/>
          <w:lang w:val="en-AU" w:eastAsia="en-NZ"/>
        </w:rPr>
        <w:t xml:space="preserve">skills </w:t>
      </w:r>
      <w:r w:rsidR="00897584">
        <w:rPr>
          <w:rFonts w:cstheme="minorHAnsi"/>
          <w:b/>
          <w:bCs/>
          <w:lang w:val="en-AU" w:eastAsia="en-NZ"/>
        </w:rPr>
        <w:t>or</w:t>
      </w:r>
      <w:r>
        <w:rPr>
          <w:rFonts w:cstheme="minorHAnsi"/>
          <w:b/>
          <w:bCs/>
          <w:lang w:val="en-AU" w:eastAsia="en-NZ"/>
        </w:rPr>
        <w:t xml:space="preserve"> occupations</w:t>
      </w:r>
      <w:r w:rsidR="005A3B49" w:rsidRPr="000D3110">
        <w:rPr>
          <w:rFonts w:cstheme="minorHAnsi"/>
          <w:b/>
          <w:bCs/>
          <w:lang w:val="en-AU" w:eastAsia="en-NZ"/>
        </w:rPr>
        <w:t xml:space="preserve"> in th</w:t>
      </w:r>
      <w:r w:rsidR="00E6056A" w:rsidRPr="000D3110">
        <w:rPr>
          <w:rFonts w:cstheme="minorHAnsi"/>
          <w:b/>
          <w:bCs/>
          <w:lang w:val="en-AU" w:eastAsia="en-NZ"/>
        </w:rPr>
        <w:t>ese</w:t>
      </w:r>
      <w:r w:rsidR="005A3B49" w:rsidRPr="000D3110">
        <w:rPr>
          <w:rFonts w:cstheme="minorHAnsi"/>
          <w:b/>
          <w:bCs/>
          <w:lang w:val="en-AU" w:eastAsia="en-NZ"/>
        </w:rPr>
        <w:t xml:space="preserve"> </w:t>
      </w:r>
      <w:r w:rsidR="00897584">
        <w:rPr>
          <w:rFonts w:cstheme="minorHAnsi"/>
          <w:b/>
          <w:bCs/>
          <w:lang w:val="en-AU" w:eastAsia="en-NZ"/>
        </w:rPr>
        <w:t xml:space="preserve">priority </w:t>
      </w:r>
      <w:r w:rsidR="005A3B49" w:rsidRPr="000D3110">
        <w:rPr>
          <w:rFonts w:cstheme="minorHAnsi"/>
          <w:b/>
          <w:bCs/>
          <w:lang w:val="en-AU" w:eastAsia="en-NZ"/>
        </w:rPr>
        <w:t>sector</w:t>
      </w:r>
      <w:r w:rsidR="009F1B47" w:rsidRPr="000D3110">
        <w:rPr>
          <w:rFonts w:cstheme="minorHAnsi"/>
          <w:b/>
          <w:bCs/>
          <w:lang w:val="en-AU" w:eastAsia="en-NZ"/>
        </w:rPr>
        <w:t>s</w:t>
      </w:r>
      <w:r w:rsidR="00C940A2" w:rsidRPr="000D3110">
        <w:rPr>
          <w:rFonts w:cstheme="minorHAnsi"/>
          <w:b/>
          <w:bCs/>
          <w:lang w:val="en-AU" w:eastAsia="en-NZ"/>
        </w:rPr>
        <w:t xml:space="preserve"> need to change?</w:t>
      </w:r>
      <w:r w:rsidR="00334ABA">
        <w:rPr>
          <w:rFonts w:cstheme="minorHAnsi"/>
          <w:lang w:val="en-AU" w:eastAsia="en-NZ"/>
        </w:rPr>
        <w:t xml:space="preserve"> </w:t>
      </w:r>
      <w:r w:rsidR="004C014C">
        <w:rPr>
          <w:rFonts w:cstheme="minorHAnsi"/>
          <w:i/>
          <w:iCs/>
          <w:lang w:val="en-AU" w:eastAsia="en-NZ"/>
        </w:rPr>
        <w:t>[</w:t>
      </w:r>
      <w:r w:rsidR="00334ABA">
        <w:rPr>
          <w:rFonts w:cstheme="minorHAnsi"/>
          <w:i/>
          <w:iCs/>
          <w:lang w:val="en-AU" w:eastAsia="en-NZ"/>
        </w:rPr>
        <w:t xml:space="preserve">Mark as many as </w:t>
      </w:r>
      <w:r w:rsidR="004C014C">
        <w:rPr>
          <w:rFonts w:cstheme="minorHAnsi"/>
          <w:i/>
          <w:iCs/>
          <w:lang w:val="en-AU" w:eastAsia="en-NZ"/>
        </w:rPr>
        <w:t>you like</w:t>
      </w:r>
      <w:r w:rsidR="006E5244">
        <w:rPr>
          <w:rFonts w:cstheme="minorHAnsi"/>
          <w:i/>
          <w:iCs/>
          <w:lang w:val="en-AU" w:eastAsia="en-NZ"/>
        </w:rPr>
        <w:t>.</w:t>
      </w:r>
      <w:r w:rsidR="004C014C">
        <w:rPr>
          <w:rFonts w:cstheme="minorHAnsi"/>
          <w:i/>
          <w:iCs/>
          <w:lang w:val="en-AU" w:eastAsia="en-NZ"/>
        </w:rPr>
        <w:t>]</w:t>
      </w:r>
    </w:p>
    <w:p w14:paraId="666BD26B" w14:textId="75BB8A23" w:rsidR="00BE5615" w:rsidRPr="005A3B49" w:rsidRDefault="00BE5615" w:rsidP="005A3B49">
      <w:pPr>
        <w:pStyle w:val="ListParagraph"/>
        <w:numPr>
          <w:ilvl w:val="0"/>
          <w:numId w:val="22"/>
        </w:numPr>
        <w:spacing w:beforeLines="60" w:before="144" w:after="0" w:line="240" w:lineRule="auto"/>
        <w:rPr>
          <w:rFonts w:cstheme="minorHAnsi"/>
          <w:lang w:val="en-AU" w:eastAsia="en-NZ"/>
        </w:rPr>
      </w:pPr>
      <w:r w:rsidRPr="005A3B49">
        <w:rPr>
          <w:rFonts w:cstheme="minorHAnsi"/>
          <w:lang w:val="en-AU" w:eastAsia="en-NZ"/>
        </w:rPr>
        <w:t>T</w:t>
      </w:r>
      <w:r w:rsidR="00C940A2" w:rsidRPr="005A3B49">
        <w:rPr>
          <w:rFonts w:cstheme="minorHAnsi"/>
          <w:lang w:val="en-AU" w:eastAsia="en-NZ"/>
        </w:rPr>
        <w:t>ype</w:t>
      </w:r>
      <w:r w:rsidR="002D1218">
        <w:rPr>
          <w:rFonts w:cstheme="minorHAnsi"/>
          <w:lang w:val="en-AU" w:eastAsia="en-NZ"/>
        </w:rPr>
        <w:t xml:space="preserve"> (</w:t>
      </w:r>
      <w:proofErr w:type="gramStart"/>
      <w:r w:rsidR="002D1218">
        <w:rPr>
          <w:rFonts w:cstheme="minorHAnsi"/>
          <w:lang w:val="en-AU" w:eastAsia="en-NZ"/>
        </w:rPr>
        <w:t>eg</w:t>
      </w:r>
      <w:proofErr w:type="gramEnd"/>
      <w:r w:rsidR="002D1218">
        <w:rPr>
          <w:rFonts w:cstheme="minorHAnsi"/>
          <w:lang w:val="en-AU" w:eastAsia="en-NZ"/>
        </w:rPr>
        <w:t xml:space="preserve"> “classroom”; </w:t>
      </w:r>
      <w:r w:rsidR="006E5244">
        <w:rPr>
          <w:rFonts w:cstheme="minorHAnsi"/>
          <w:lang w:val="en-AU" w:eastAsia="en-NZ"/>
        </w:rPr>
        <w:t xml:space="preserve">online; </w:t>
      </w:r>
      <w:r w:rsidR="002D1218">
        <w:rPr>
          <w:rFonts w:cstheme="minorHAnsi"/>
          <w:lang w:val="en-AU" w:eastAsia="en-NZ"/>
        </w:rPr>
        <w:t>on-the-job; mixture)</w:t>
      </w:r>
    </w:p>
    <w:p w14:paraId="71BF6B58" w14:textId="134AF178" w:rsidR="00BE5615" w:rsidRPr="005A3B49" w:rsidRDefault="00BE5615" w:rsidP="005A3B49">
      <w:pPr>
        <w:pStyle w:val="ListParagraph"/>
        <w:numPr>
          <w:ilvl w:val="0"/>
          <w:numId w:val="22"/>
        </w:numPr>
        <w:spacing w:beforeLines="60" w:before="144" w:after="0" w:line="240" w:lineRule="auto"/>
        <w:rPr>
          <w:rFonts w:cstheme="minorHAnsi"/>
          <w:lang w:val="en-AU" w:eastAsia="en-NZ"/>
        </w:rPr>
      </w:pPr>
      <w:r w:rsidRPr="005A3B49">
        <w:rPr>
          <w:rFonts w:cstheme="minorHAnsi"/>
          <w:lang w:val="en-AU" w:eastAsia="en-NZ"/>
        </w:rPr>
        <w:t>Q</w:t>
      </w:r>
      <w:r w:rsidR="00C940A2" w:rsidRPr="005A3B49">
        <w:rPr>
          <w:rFonts w:cstheme="minorHAnsi"/>
          <w:lang w:val="en-AU" w:eastAsia="en-NZ"/>
        </w:rPr>
        <w:t>uantity</w:t>
      </w:r>
      <w:r w:rsidR="002D1218">
        <w:rPr>
          <w:rFonts w:cstheme="minorHAnsi"/>
          <w:lang w:val="en-AU" w:eastAsia="en-NZ"/>
        </w:rPr>
        <w:t xml:space="preserve"> (</w:t>
      </w:r>
      <w:proofErr w:type="gramStart"/>
      <w:r w:rsidR="002D1218">
        <w:rPr>
          <w:rFonts w:cstheme="minorHAnsi"/>
          <w:lang w:val="en-AU" w:eastAsia="en-NZ"/>
        </w:rPr>
        <w:t>eg</w:t>
      </w:r>
      <w:proofErr w:type="gramEnd"/>
      <w:r w:rsidR="002D1218">
        <w:rPr>
          <w:rFonts w:cstheme="minorHAnsi"/>
          <w:lang w:val="en-AU" w:eastAsia="en-NZ"/>
        </w:rPr>
        <w:t xml:space="preserve"> places available; number of providers)</w:t>
      </w:r>
    </w:p>
    <w:p w14:paraId="639A256F" w14:textId="36EB34D4" w:rsidR="00BE5615" w:rsidRPr="005A3B49" w:rsidRDefault="00BE5615" w:rsidP="005A3B49">
      <w:pPr>
        <w:pStyle w:val="ListParagraph"/>
        <w:numPr>
          <w:ilvl w:val="0"/>
          <w:numId w:val="22"/>
        </w:numPr>
        <w:spacing w:beforeLines="60" w:before="144" w:after="0" w:line="240" w:lineRule="auto"/>
        <w:rPr>
          <w:rFonts w:cstheme="minorHAnsi"/>
          <w:lang w:val="en-AU" w:eastAsia="en-NZ"/>
        </w:rPr>
      </w:pPr>
      <w:r w:rsidRPr="005A3B49">
        <w:rPr>
          <w:rFonts w:cstheme="minorHAnsi"/>
          <w:lang w:val="en-AU" w:eastAsia="en-NZ"/>
        </w:rPr>
        <w:t>Q</w:t>
      </w:r>
      <w:r w:rsidR="00C940A2" w:rsidRPr="005A3B49">
        <w:rPr>
          <w:rFonts w:cstheme="minorHAnsi"/>
          <w:lang w:val="en-AU" w:eastAsia="en-NZ"/>
        </w:rPr>
        <w:t>uality</w:t>
      </w:r>
      <w:r w:rsidR="002D1218">
        <w:rPr>
          <w:rFonts w:cstheme="minorHAnsi"/>
          <w:lang w:val="en-AU" w:eastAsia="en-NZ"/>
        </w:rPr>
        <w:t xml:space="preserve"> (how effective the training is)</w:t>
      </w:r>
    </w:p>
    <w:p w14:paraId="612824E8" w14:textId="28B909AF" w:rsidR="00BE5615" w:rsidRPr="005A3B49" w:rsidRDefault="00BE5615" w:rsidP="005A3B49">
      <w:pPr>
        <w:pStyle w:val="ListParagraph"/>
        <w:numPr>
          <w:ilvl w:val="0"/>
          <w:numId w:val="22"/>
        </w:numPr>
        <w:spacing w:beforeLines="60" w:before="144" w:after="0" w:line="240" w:lineRule="auto"/>
        <w:rPr>
          <w:rFonts w:cstheme="minorHAnsi"/>
          <w:lang w:val="en-AU" w:eastAsia="en-NZ"/>
        </w:rPr>
      </w:pPr>
      <w:r w:rsidRPr="005A3B49">
        <w:rPr>
          <w:rFonts w:cstheme="minorHAnsi"/>
          <w:lang w:val="en-AU" w:eastAsia="en-NZ"/>
        </w:rPr>
        <w:t>C</w:t>
      </w:r>
      <w:r w:rsidR="00C940A2" w:rsidRPr="005A3B49">
        <w:rPr>
          <w:rFonts w:cstheme="minorHAnsi"/>
          <w:lang w:val="en-AU" w:eastAsia="en-NZ"/>
        </w:rPr>
        <w:t>ontent</w:t>
      </w:r>
      <w:r w:rsidR="002D1218">
        <w:rPr>
          <w:rFonts w:cstheme="minorHAnsi"/>
          <w:lang w:val="en-AU" w:eastAsia="en-NZ"/>
        </w:rPr>
        <w:t xml:space="preserve"> (whether the training provides what’s needed for </w:t>
      </w:r>
      <w:r w:rsidR="006E5244">
        <w:rPr>
          <w:rFonts w:cstheme="minorHAnsi"/>
          <w:lang w:val="en-AU" w:eastAsia="en-NZ"/>
        </w:rPr>
        <w:t xml:space="preserve">the </w:t>
      </w:r>
      <w:r w:rsidR="002D1218">
        <w:rPr>
          <w:rFonts w:cstheme="minorHAnsi"/>
          <w:lang w:val="en-AU" w:eastAsia="en-NZ"/>
        </w:rPr>
        <w:t>jobs)</w:t>
      </w:r>
    </w:p>
    <w:p w14:paraId="4DEE0043" w14:textId="014B475E" w:rsidR="005A3B49" w:rsidRPr="005A3B49" w:rsidRDefault="005A3B49" w:rsidP="005A3B49">
      <w:pPr>
        <w:pStyle w:val="ListParagraph"/>
        <w:numPr>
          <w:ilvl w:val="0"/>
          <w:numId w:val="22"/>
        </w:numPr>
        <w:spacing w:beforeLines="60" w:before="144" w:after="0" w:line="240" w:lineRule="auto"/>
        <w:rPr>
          <w:rFonts w:cstheme="minorHAnsi"/>
          <w:lang w:val="en-AU" w:eastAsia="en-NZ"/>
        </w:rPr>
      </w:pPr>
      <w:r w:rsidRPr="005A3B49">
        <w:rPr>
          <w:rFonts w:cstheme="minorHAnsi"/>
          <w:lang w:val="en-AU" w:eastAsia="en-NZ"/>
        </w:rPr>
        <w:t>L</w:t>
      </w:r>
      <w:r w:rsidR="00C940A2" w:rsidRPr="005A3B49">
        <w:rPr>
          <w:rFonts w:cstheme="minorHAnsi"/>
          <w:lang w:val="en-AU" w:eastAsia="en-NZ"/>
        </w:rPr>
        <w:t>evel</w:t>
      </w:r>
      <w:r w:rsidR="002D1218">
        <w:rPr>
          <w:rFonts w:cstheme="minorHAnsi"/>
          <w:lang w:val="en-AU" w:eastAsia="en-NZ"/>
        </w:rPr>
        <w:t xml:space="preserve"> (</w:t>
      </w:r>
      <w:r w:rsidR="006E5244">
        <w:rPr>
          <w:rFonts w:cstheme="minorHAnsi"/>
          <w:lang w:val="en-AU" w:eastAsia="en-NZ"/>
        </w:rPr>
        <w:t>with respect to the</w:t>
      </w:r>
      <w:r w:rsidR="009F1B47">
        <w:rPr>
          <w:rFonts w:cstheme="minorHAnsi"/>
          <w:lang w:val="en-AU" w:eastAsia="en-NZ"/>
        </w:rPr>
        <w:t xml:space="preserve"> </w:t>
      </w:r>
      <w:r w:rsidR="006E5244">
        <w:rPr>
          <w:rFonts w:cstheme="minorHAnsi"/>
          <w:lang w:val="en-AU" w:eastAsia="en-NZ"/>
        </w:rPr>
        <w:t xml:space="preserve">range from </w:t>
      </w:r>
      <w:r w:rsidR="009F1B47">
        <w:rPr>
          <w:rFonts w:cstheme="minorHAnsi"/>
          <w:lang w:val="en-AU" w:eastAsia="en-NZ"/>
        </w:rPr>
        <w:t>entry</w:t>
      </w:r>
      <w:r w:rsidR="00B468E2">
        <w:rPr>
          <w:rFonts w:cstheme="minorHAnsi"/>
          <w:lang w:val="en-AU" w:eastAsia="en-NZ"/>
        </w:rPr>
        <w:t xml:space="preserve"> </w:t>
      </w:r>
      <w:r w:rsidR="009F1B47">
        <w:rPr>
          <w:rFonts w:cstheme="minorHAnsi"/>
          <w:lang w:val="en-AU" w:eastAsia="en-NZ"/>
        </w:rPr>
        <w:t>level through to post-degree level)</w:t>
      </w:r>
    </w:p>
    <w:p w14:paraId="70D64574" w14:textId="1847D67C" w:rsidR="00C940A2" w:rsidRDefault="005A3B49" w:rsidP="005A3B49">
      <w:pPr>
        <w:pStyle w:val="ListParagraph"/>
        <w:numPr>
          <w:ilvl w:val="0"/>
          <w:numId w:val="22"/>
        </w:numPr>
        <w:spacing w:beforeLines="60" w:before="144" w:after="0" w:line="240" w:lineRule="auto"/>
        <w:rPr>
          <w:rFonts w:cstheme="minorHAnsi"/>
          <w:lang w:val="en-AU" w:eastAsia="en-NZ"/>
        </w:rPr>
      </w:pPr>
      <w:r w:rsidRPr="005A3B49">
        <w:rPr>
          <w:rFonts w:cstheme="minorHAnsi"/>
          <w:lang w:val="en-AU" w:eastAsia="en-NZ"/>
        </w:rPr>
        <w:t>L</w:t>
      </w:r>
      <w:r w:rsidR="00C940A2" w:rsidRPr="005A3B49">
        <w:rPr>
          <w:rFonts w:cstheme="minorHAnsi"/>
          <w:lang w:val="en-AU" w:eastAsia="en-NZ"/>
        </w:rPr>
        <w:t>ocation</w:t>
      </w:r>
      <w:r w:rsidR="009F1B47">
        <w:rPr>
          <w:rFonts w:cstheme="minorHAnsi"/>
          <w:lang w:val="en-AU" w:eastAsia="en-NZ"/>
        </w:rPr>
        <w:t xml:space="preserve"> (where the training is delivered)</w:t>
      </w:r>
    </w:p>
    <w:p w14:paraId="4850F2E7" w14:textId="77777777" w:rsidR="00897584" w:rsidRPr="00C60D3C" w:rsidRDefault="00897584" w:rsidP="00897584">
      <w:pPr>
        <w:pStyle w:val="ListParagraph"/>
        <w:numPr>
          <w:ilvl w:val="0"/>
          <w:numId w:val="22"/>
        </w:numPr>
        <w:spacing w:beforeLines="60" w:before="144" w:after="0" w:line="240" w:lineRule="auto"/>
        <w:rPr>
          <w:rFonts w:cstheme="minorHAnsi"/>
          <w:lang w:val="en-AU" w:eastAsia="en-NZ"/>
        </w:rPr>
      </w:pPr>
      <w:r>
        <w:rPr>
          <w:rFonts w:cstheme="minorHAnsi"/>
          <w:lang w:val="en-AU" w:eastAsia="en-NZ"/>
        </w:rPr>
        <w:t>Cost and/or who pays</w:t>
      </w:r>
    </w:p>
    <w:p w14:paraId="648362F4" w14:textId="70C6381D" w:rsidR="00897584" w:rsidRPr="00C60D3C" w:rsidRDefault="00897584" w:rsidP="00897584">
      <w:pPr>
        <w:pStyle w:val="ListParagraph"/>
        <w:numPr>
          <w:ilvl w:val="0"/>
          <w:numId w:val="22"/>
        </w:numPr>
        <w:spacing w:beforeLines="60" w:before="144" w:after="0" w:line="240" w:lineRule="auto"/>
        <w:rPr>
          <w:rFonts w:cstheme="minorHAnsi"/>
          <w:lang w:val="en-AU" w:eastAsia="en-NZ"/>
        </w:rPr>
      </w:pPr>
      <w:r>
        <w:rPr>
          <w:rFonts w:cstheme="minorHAnsi"/>
          <w:lang w:val="en-AU" w:eastAsia="en-NZ"/>
        </w:rPr>
        <w:t>N/A, current training provision is sufficient</w:t>
      </w:r>
      <w:r w:rsidR="009F6063">
        <w:rPr>
          <w:rFonts w:cstheme="minorHAnsi"/>
          <w:lang w:val="en-AU" w:eastAsia="en-NZ"/>
        </w:rPr>
        <w:t xml:space="preserve"> to meet future needs</w:t>
      </w:r>
    </w:p>
    <w:p w14:paraId="556EFA70" w14:textId="0B201769" w:rsidR="00C60D3C" w:rsidRPr="00E008D5" w:rsidRDefault="00C60D3C" w:rsidP="00C60D3C">
      <w:pPr>
        <w:spacing w:beforeLines="60" w:before="144" w:after="0" w:line="240" w:lineRule="auto"/>
        <w:ind w:left="567"/>
        <w:contextualSpacing/>
        <w:rPr>
          <w:rFonts w:cstheme="minorHAnsi"/>
          <w:i/>
          <w:iCs/>
          <w:lang w:val="en-AU" w:eastAsia="en-NZ"/>
        </w:rPr>
      </w:pPr>
      <w:r>
        <w:rPr>
          <w:rFonts w:cstheme="minorHAnsi"/>
          <w:i/>
          <w:iCs/>
          <w:lang w:val="en-AU" w:eastAsia="en-NZ"/>
        </w:rPr>
        <w:t>P</w:t>
      </w:r>
      <w:r w:rsidRPr="00E008D5">
        <w:rPr>
          <w:rFonts w:cstheme="minorHAnsi"/>
          <w:i/>
          <w:iCs/>
          <w:lang w:val="en-AU" w:eastAsia="en-NZ"/>
        </w:rPr>
        <w:t xml:space="preserve">lease tell us </w:t>
      </w:r>
      <w:r>
        <w:rPr>
          <w:rFonts w:cstheme="minorHAnsi"/>
          <w:i/>
          <w:iCs/>
          <w:lang w:val="en-AU" w:eastAsia="en-NZ"/>
        </w:rPr>
        <w:t>more</w:t>
      </w:r>
      <w:r w:rsidRPr="00E008D5">
        <w:rPr>
          <w:rFonts w:cstheme="minorHAnsi"/>
          <w:i/>
          <w:iCs/>
          <w:lang w:val="en-AU" w:eastAsia="en-NZ"/>
        </w:rPr>
        <w:t xml:space="preserve">: </w:t>
      </w:r>
    </w:p>
    <w:p w14:paraId="6B2B3194" w14:textId="77777777" w:rsidR="006901BF" w:rsidRDefault="006901BF" w:rsidP="0099264E">
      <w:pPr>
        <w:spacing w:before="120" w:after="240"/>
        <w:rPr>
          <w:rFonts w:cstheme="minorHAnsi"/>
          <w:lang w:val="en-AU" w:eastAsia="en-NZ"/>
        </w:rPr>
      </w:pPr>
    </w:p>
    <w:p w14:paraId="14EE812A" w14:textId="318DAAE3" w:rsidR="009F6063" w:rsidRDefault="009F6063">
      <w:pPr>
        <w:rPr>
          <w:rFonts w:cstheme="minorHAnsi"/>
          <w:lang w:val="en-AU" w:eastAsia="en-NZ"/>
        </w:rPr>
      </w:pPr>
    </w:p>
    <w:p w14:paraId="41ADFC04" w14:textId="4CF439E4" w:rsidR="00800493" w:rsidRPr="00904D68" w:rsidRDefault="009F1B47" w:rsidP="00ED0DB3">
      <w:pPr>
        <w:numPr>
          <w:ilvl w:val="0"/>
          <w:numId w:val="1"/>
        </w:numPr>
        <w:spacing w:before="120" w:after="120" w:line="240" w:lineRule="auto"/>
        <w:ind w:left="567" w:hanging="425"/>
        <w:rPr>
          <w:rFonts w:cstheme="minorHAnsi"/>
          <w:b/>
          <w:bCs/>
          <w:lang w:val="en-AU" w:eastAsia="en-NZ"/>
        </w:rPr>
      </w:pPr>
      <w:r w:rsidRPr="000D3110">
        <w:rPr>
          <w:rFonts w:cstheme="minorHAnsi"/>
          <w:b/>
          <w:bCs/>
          <w:lang w:val="en-AU" w:eastAsia="en-NZ"/>
        </w:rPr>
        <w:t xml:space="preserve">Which sectors </w:t>
      </w:r>
      <w:r w:rsidR="00C4114D" w:rsidRPr="000D3110">
        <w:rPr>
          <w:rFonts w:cstheme="minorHAnsi"/>
          <w:b/>
          <w:bCs/>
          <w:lang w:val="en-AU" w:eastAsia="en-NZ"/>
        </w:rPr>
        <w:t xml:space="preserve">did you have in mind </w:t>
      </w:r>
      <w:r w:rsidR="009F6063">
        <w:rPr>
          <w:rFonts w:cstheme="minorHAnsi"/>
          <w:b/>
          <w:bCs/>
          <w:lang w:val="en-AU" w:eastAsia="en-NZ"/>
        </w:rPr>
        <w:t>when responding to the previous question (question 11)</w:t>
      </w:r>
      <w:r w:rsidRPr="000D3110">
        <w:rPr>
          <w:rFonts w:cstheme="minorHAnsi"/>
          <w:b/>
          <w:bCs/>
          <w:lang w:val="en-AU" w:eastAsia="en-NZ"/>
        </w:rPr>
        <w:t>?</w:t>
      </w:r>
      <w:r w:rsidR="004826EC">
        <w:rPr>
          <w:rFonts w:cstheme="minorHAnsi"/>
          <w:b/>
          <w:bCs/>
        </w:rPr>
        <w:t xml:space="preserve"> </w:t>
      </w:r>
      <w:r w:rsidR="004826EC">
        <w:rPr>
          <w:rFonts w:cstheme="minorHAnsi"/>
          <w:i/>
          <w:iCs/>
          <w:lang w:val="en-AU" w:eastAsia="en-NZ"/>
        </w:rPr>
        <w:t>[Mark as many as you like.]</w:t>
      </w:r>
    </w:p>
    <w:p w14:paraId="4AAA0A3B" w14:textId="77777777" w:rsidR="00800493" w:rsidRPr="00800493" w:rsidRDefault="00800493" w:rsidP="00800493">
      <w:pPr>
        <w:pStyle w:val="ListParagraph"/>
        <w:numPr>
          <w:ilvl w:val="0"/>
          <w:numId w:val="22"/>
        </w:numPr>
        <w:spacing w:beforeLines="60" w:before="144" w:after="0" w:line="240" w:lineRule="auto"/>
        <w:rPr>
          <w:rFonts w:cstheme="minorHAnsi"/>
          <w:lang w:val="en-AU" w:eastAsia="en-NZ"/>
        </w:rPr>
      </w:pPr>
      <w:r w:rsidRPr="00800493">
        <w:rPr>
          <w:rFonts w:cstheme="minorHAnsi"/>
          <w:lang w:val="en-AU" w:eastAsia="en-NZ"/>
        </w:rPr>
        <w:t>Building and construction</w:t>
      </w:r>
    </w:p>
    <w:p w14:paraId="78575F09" w14:textId="77777777" w:rsidR="00800493" w:rsidRPr="00800493" w:rsidRDefault="00800493" w:rsidP="00800493">
      <w:pPr>
        <w:pStyle w:val="ListParagraph"/>
        <w:numPr>
          <w:ilvl w:val="0"/>
          <w:numId w:val="22"/>
        </w:numPr>
        <w:spacing w:beforeLines="60" w:before="144" w:after="0" w:line="240" w:lineRule="auto"/>
        <w:rPr>
          <w:rFonts w:cstheme="minorHAnsi"/>
          <w:lang w:val="en-AU" w:eastAsia="en-NZ"/>
        </w:rPr>
      </w:pPr>
      <w:r w:rsidRPr="00800493">
        <w:rPr>
          <w:rFonts w:cstheme="minorHAnsi"/>
          <w:lang w:val="en-AU" w:eastAsia="en-NZ"/>
        </w:rPr>
        <w:t>Conservation and biodiversity</w:t>
      </w:r>
    </w:p>
    <w:p w14:paraId="4AE5C1CC" w14:textId="77777777" w:rsidR="00800493" w:rsidRPr="00800493" w:rsidRDefault="00800493" w:rsidP="00800493">
      <w:pPr>
        <w:pStyle w:val="ListParagraph"/>
        <w:numPr>
          <w:ilvl w:val="0"/>
          <w:numId w:val="22"/>
        </w:numPr>
        <w:spacing w:beforeLines="60" w:before="144" w:after="0" w:line="240" w:lineRule="auto"/>
        <w:rPr>
          <w:rFonts w:cstheme="minorHAnsi"/>
          <w:lang w:val="en-AU" w:eastAsia="en-NZ"/>
        </w:rPr>
      </w:pPr>
      <w:r w:rsidRPr="00800493">
        <w:rPr>
          <w:rFonts w:cstheme="minorHAnsi"/>
          <w:lang w:val="en-AU" w:eastAsia="en-NZ"/>
        </w:rPr>
        <w:t>Health/ Aged care</w:t>
      </w:r>
    </w:p>
    <w:p w14:paraId="6B488DBE" w14:textId="77777777" w:rsidR="00800493" w:rsidRPr="00800493" w:rsidRDefault="00800493" w:rsidP="00800493">
      <w:pPr>
        <w:pStyle w:val="ListParagraph"/>
        <w:numPr>
          <w:ilvl w:val="0"/>
          <w:numId w:val="22"/>
        </w:numPr>
        <w:spacing w:beforeLines="60" w:before="144" w:after="0" w:line="240" w:lineRule="auto"/>
        <w:rPr>
          <w:rFonts w:cstheme="minorHAnsi"/>
          <w:lang w:val="en-AU" w:eastAsia="en-NZ"/>
        </w:rPr>
      </w:pPr>
      <w:r w:rsidRPr="00800493">
        <w:rPr>
          <w:rFonts w:cstheme="minorHAnsi"/>
          <w:lang w:val="en-AU" w:eastAsia="en-NZ"/>
        </w:rPr>
        <w:t>Hospitality/ Tourism</w:t>
      </w:r>
    </w:p>
    <w:p w14:paraId="59729BAC" w14:textId="77777777" w:rsidR="00800493" w:rsidRPr="00800493" w:rsidRDefault="00800493" w:rsidP="00800493">
      <w:pPr>
        <w:pStyle w:val="ListParagraph"/>
        <w:numPr>
          <w:ilvl w:val="0"/>
          <w:numId w:val="22"/>
        </w:numPr>
        <w:spacing w:beforeLines="60" w:before="144" w:after="0" w:line="240" w:lineRule="auto"/>
        <w:rPr>
          <w:rFonts w:cstheme="minorHAnsi"/>
          <w:lang w:val="en-AU" w:eastAsia="en-NZ"/>
        </w:rPr>
      </w:pPr>
      <w:r w:rsidRPr="00800493">
        <w:rPr>
          <w:rFonts w:cstheme="minorHAnsi"/>
          <w:lang w:val="en-AU" w:eastAsia="en-NZ"/>
        </w:rPr>
        <w:t>Manufacturing - Mining, energy &amp; engineering</w:t>
      </w:r>
    </w:p>
    <w:p w14:paraId="1CCAF3D2" w14:textId="77777777" w:rsidR="00800493" w:rsidRPr="00800493" w:rsidRDefault="00800493" w:rsidP="00800493">
      <w:pPr>
        <w:pStyle w:val="ListParagraph"/>
        <w:numPr>
          <w:ilvl w:val="0"/>
          <w:numId w:val="22"/>
        </w:numPr>
        <w:spacing w:beforeLines="60" w:before="144" w:after="0" w:line="240" w:lineRule="auto"/>
        <w:rPr>
          <w:rFonts w:cstheme="minorHAnsi"/>
          <w:lang w:val="en-AU" w:eastAsia="en-NZ"/>
        </w:rPr>
      </w:pPr>
      <w:r w:rsidRPr="00800493">
        <w:rPr>
          <w:rFonts w:cstheme="minorHAnsi"/>
          <w:lang w:val="en-AU" w:eastAsia="en-NZ"/>
        </w:rPr>
        <w:t>Primary industry (agriculture, forestry, fishing)</w:t>
      </w:r>
    </w:p>
    <w:p w14:paraId="078E2984" w14:textId="2AF0B3BD" w:rsidR="003A09BD" w:rsidRDefault="004C014C" w:rsidP="007A77D5">
      <w:pPr>
        <w:pStyle w:val="ListParagraph"/>
        <w:numPr>
          <w:ilvl w:val="0"/>
          <w:numId w:val="22"/>
        </w:numPr>
        <w:rPr>
          <w:rFonts w:cstheme="minorHAnsi"/>
          <w:lang w:val="en-AU" w:eastAsia="en-NZ"/>
        </w:rPr>
      </w:pPr>
      <w:r>
        <w:rPr>
          <w:rFonts w:cstheme="minorHAnsi"/>
          <w:lang w:val="en-AU" w:eastAsia="en-NZ"/>
        </w:rPr>
        <w:t>Other sector(s)</w:t>
      </w:r>
      <w:r w:rsidR="00800493" w:rsidRPr="00297740">
        <w:rPr>
          <w:rFonts w:cstheme="minorHAnsi"/>
          <w:lang w:val="en-AU" w:eastAsia="en-NZ"/>
        </w:rPr>
        <w:t xml:space="preserve"> </w:t>
      </w:r>
      <w:r w:rsidR="00800493" w:rsidRPr="002C0D09">
        <w:rPr>
          <w:rFonts w:cstheme="minorHAnsi"/>
          <w:i/>
          <w:iCs/>
          <w:lang w:val="en-AU" w:eastAsia="en-NZ"/>
        </w:rPr>
        <w:t>[please specify]</w:t>
      </w:r>
      <w:r w:rsidR="00800493">
        <w:rPr>
          <w:rFonts w:cstheme="minorHAnsi"/>
          <w:lang w:val="en-AU" w:eastAsia="en-NZ"/>
        </w:rPr>
        <w:t xml:space="preserve">: </w:t>
      </w:r>
    </w:p>
    <w:p w14:paraId="0B6296EF" w14:textId="77777777" w:rsidR="00D11F22" w:rsidRDefault="00D11F22">
      <w:pPr>
        <w:rPr>
          <w:rFonts w:cstheme="minorHAnsi"/>
          <w:b/>
          <w:bCs/>
          <w:sz w:val="28"/>
          <w:szCs w:val="28"/>
          <w:lang w:val="en-AU" w:eastAsia="en-NZ"/>
        </w:rPr>
      </w:pPr>
      <w:r>
        <w:rPr>
          <w:rFonts w:cstheme="minorHAnsi"/>
          <w:b/>
          <w:bCs/>
          <w:sz w:val="28"/>
          <w:szCs w:val="28"/>
          <w:lang w:val="en-AU" w:eastAsia="en-NZ"/>
        </w:rPr>
        <w:br w:type="page"/>
      </w:r>
    </w:p>
    <w:p w14:paraId="69BD5F74" w14:textId="565B65F0" w:rsidR="00C940A2" w:rsidRDefault="00C940A2" w:rsidP="00C1214A">
      <w:pPr>
        <w:spacing w:before="480" w:after="240"/>
        <w:rPr>
          <w:rFonts w:cstheme="minorHAnsi"/>
          <w:b/>
          <w:bCs/>
          <w:sz w:val="28"/>
          <w:szCs w:val="28"/>
          <w:lang w:val="en-AU" w:eastAsia="en-NZ"/>
        </w:rPr>
      </w:pPr>
      <w:r w:rsidRPr="00821F28">
        <w:rPr>
          <w:rFonts w:cstheme="minorHAnsi"/>
          <w:b/>
          <w:bCs/>
          <w:sz w:val="28"/>
          <w:szCs w:val="28"/>
          <w:lang w:val="en-AU" w:eastAsia="en-NZ"/>
        </w:rPr>
        <w:lastRenderedPageBreak/>
        <w:t>PRIORITY GROUPS</w:t>
      </w:r>
    </w:p>
    <w:p w14:paraId="3DD97EDB" w14:textId="25AF0688" w:rsidR="002B3EB4" w:rsidRPr="00DD212B" w:rsidRDefault="002B3EB4" w:rsidP="00403EB5">
      <w:pPr>
        <w:spacing w:before="240" w:after="240"/>
        <w:rPr>
          <w:rFonts w:cstheme="minorHAnsi"/>
          <w:sz w:val="24"/>
          <w:szCs w:val="24"/>
          <w:lang w:val="en-AU" w:eastAsia="en-NZ"/>
        </w:rPr>
      </w:pPr>
      <w:r>
        <w:rPr>
          <w:rFonts w:cstheme="minorHAnsi"/>
          <w:sz w:val="24"/>
          <w:szCs w:val="24"/>
          <w:lang w:val="en-AU" w:eastAsia="en-NZ"/>
        </w:rPr>
        <w:t>The RSLG has identified</w:t>
      </w:r>
      <w:r w:rsidR="00DD212B">
        <w:rPr>
          <w:rFonts w:cstheme="minorHAnsi"/>
          <w:sz w:val="24"/>
          <w:szCs w:val="24"/>
          <w:lang w:val="en-AU" w:eastAsia="en-NZ"/>
        </w:rPr>
        <w:t xml:space="preserve"> five </w:t>
      </w:r>
      <w:r w:rsidR="00DD212B">
        <w:t>priority groups or communities that consistently experience poor</w:t>
      </w:r>
      <w:r w:rsidR="00F81E08">
        <w:t>er</w:t>
      </w:r>
      <w:r w:rsidR="00DD212B">
        <w:t xml:space="preserve"> employment outcomes</w:t>
      </w:r>
      <w:r w:rsidR="00D12B30">
        <w:t xml:space="preserve"> in general</w:t>
      </w:r>
      <w:r w:rsidR="00DD212B">
        <w:t xml:space="preserve">.  These groups are </w:t>
      </w:r>
      <w:r w:rsidR="00F32167">
        <w:t>among those</w:t>
      </w:r>
      <w:r w:rsidR="00DD212B">
        <w:t xml:space="preserve"> highlighted in the Government’s </w:t>
      </w:r>
      <w:r w:rsidR="00DD212B">
        <w:rPr>
          <w:i/>
          <w:iCs/>
        </w:rPr>
        <w:t>Employment Strategy</w:t>
      </w:r>
      <w:r w:rsidR="00DD212B">
        <w:t xml:space="preserve"> and employment action plans.</w:t>
      </w:r>
      <w:r w:rsidR="00EF4BF9" w:rsidRPr="00EF4BF9">
        <w:rPr>
          <w:rFonts w:cstheme="minorHAnsi"/>
          <w:i/>
          <w:iCs/>
          <w:lang w:val="en-AU" w:eastAsia="en-NZ"/>
        </w:rPr>
        <w:t xml:space="preserve"> </w:t>
      </w:r>
      <w:r w:rsidR="006A1F44">
        <w:rPr>
          <w:rFonts w:cstheme="minorHAnsi"/>
          <w:i/>
          <w:iCs/>
          <w:lang w:val="en-AU" w:eastAsia="en-NZ"/>
        </w:rPr>
        <w:t>(</w:t>
      </w:r>
      <w:r w:rsidR="00EF4BF9" w:rsidRPr="006A1F44">
        <w:rPr>
          <w:rFonts w:cstheme="minorHAnsi"/>
          <w:i/>
          <w:iCs/>
          <w:lang w:val="en-AU" w:eastAsia="en-NZ"/>
        </w:rPr>
        <w:t>See page 13 in</w:t>
      </w:r>
      <w:r w:rsidR="00EF4BF9" w:rsidRPr="005A5094">
        <w:rPr>
          <w:rFonts w:cstheme="minorHAnsi"/>
          <w:i/>
          <w:iCs/>
          <w:lang w:val="en-AU" w:eastAsia="en-NZ"/>
        </w:rPr>
        <w:t xml:space="preserve"> the </w:t>
      </w:r>
      <w:r w:rsidR="00EF4BF9">
        <w:rPr>
          <w:rFonts w:cstheme="minorHAnsi"/>
          <w:i/>
          <w:iCs/>
          <w:lang w:val="en-AU" w:eastAsia="en-NZ"/>
        </w:rPr>
        <w:t>consultation document for more detail.</w:t>
      </w:r>
      <w:r w:rsidR="006A1F44">
        <w:rPr>
          <w:rFonts w:cstheme="minorHAnsi"/>
          <w:i/>
          <w:iCs/>
          <w:lang w:val="en-AU" w:eastAsia="en-NZ"/>
        </w:rPr>
        <w:t>)</w:t>
      </w:r>
    </w:p>
    <w:p w14:paraId="22EF22F7" w14:textId="34C8FCA5" w:rsidR="001F6152" w:rsidRPr="000D3110" w:rsidRDefault="00C940A2" w:rsidP="00C940A2">
      <w:pPr>
        <w:numPr>
          <w:ilvl w:val="0"/>
          <w:numId w:val="1"/>
        </w:numPr>
        <w:spacing w:beforeLines="60" w:before="144" w:after="0" w:line="240" w:lineRule="auto"/>
        <w:ind w:left="567" w:hanging="425"/>
        <w:contextualSpacing/>
        <w:rPr>
          <w:rFonts w:cstheme="minorHAnsi"/>
          <w:b/>
          <w:bCs/>
          <w:lang w:val="en-AU" w:eastAsia="en-NZ"/>
        </w:rPr>
      </w:pPr>
      <w:bookmarkStart w:id="0" w:name="_Ref99346035"/>
      <w:r w:rsidRPr="000D3110">
        <w:rPr>
          <w:rFonts w:cstheme="minorHAnsi"/>
          <w:b/>
          <w:bCs/>
          <w:lang w:val="en-AU" w:eastAsia="en-NZ"/>
        </w:rPr>
        <w:t>Have we prioritised the right groups or communities</w:t>
      </w:r>
      <w:r w:rsidR="00F33F91" w:rsidRPr="000D3110">
        <w:rPr>
          <w:rFonts w:cstheme="minorHAnsi"/>
          <w:b/>
          <w:bCs/>
          <w:lang w:val="en-AU" w:eastAsia="en-NZ"/>
        </w:rPr>
        <w:t xml:space="preserve"> for this first </w:t>
      </w:r>
      <w:r w:rsidR="001B3B9A">
        <w:rPr>
          <w:rFonts w:cstheme="minorHAnsi"/>
          <w:b/>
          <w:bCs/>
          <w:lang w:val="en-AU" w:eastAsia="en-NZ"/>
        </w:rPr>
        <w:t>Regional Workforce P</w:t>
      </w:r>
      <w:r w:rsidR="00F33F91" w:rsidRPr="000D3110">
        <w:rPr>
          <w:rFonts w:cstheme="minorHAnsi"/>
          <w:b/>
          <w:bCs/>
          <w:lang w:val="en-AU" w:eastAsia="en-NZ"/>
        </w:rPr>
        <w:t>lan</w:t>
      </w:r>
      <w:r w:rsidRPr="000D3110">
        <w:rPr>
          <w:rFonts w:cstheme="minorHAnsi"/>
          <w:b/>
          <w:bCs/>
          <w:lang w:val="en-AU" w:eastAsia="en-NZ"/>
        </w:rPr>
        <w:t>?</w:t>
      </w:r>
      <w:bookmarkEnd w:id="0"/>
      <w:r w:rsidR="004D1E41" w:rsidRPr="004D1E41">
        <w:rPr>
          <w:rFonts w:cstheme="minorHAnsi"/>
          <w:lang w:val="en-AU" w:eastAsia="en-NZ"/>
        </w:rPr>
        <w:t xml:space="preserve"> </w:t>
      </w:r>
    </w:p>
    <w:p w14:paraId="4475FC8F" w14:textId="77777777" w:rsidR="007A5F51" w:rsidRDefault="007A5F51" w:rsidP="007A5F51">
      <w:pPr>
        <w:spacing w:beforeLines="60" w:before="144" w:after="0" w:line="240" w:lineRule="auto"/>
        <w:contextualSpacing/>
        <w:rPr>
          <w:rFonts w:cstheme="minorHAnsi"/>
          <w:lang w:val="en-AU" w:eastAsia="en-NZ"/>
        </w:rPr>
      </w:pPr>
    </w:p>
    <w:p w14:paraId="282967CE" w14:textId="3C203260" w:rsidR="00051EB5" w:rsidRDefault="004D1E41" w:rsidP="007A5F51">
      <w:pPr>
        <w:spacing w:beforeLines="60" w:before="144" w:after="0" w:line="240" w:lineRule="auto"/>
        <w:ind w:left="567"/>
        <w:contextualSpacing/>
        <w:rPr>
          <w:rFonts w:cstheme="minorHAnsi"/>
          <w:lang w:val="en-AU" w:eastAsia="en-NZ"/>
        </w:rPr>
      </w:pPr>
      <w:r w:rsidRPr="000C1255">
        <w:rPr>
          <w:rFonts w:cstheme="minorHAnsi"/>
          <w:i/>
          <w:iCs/>
          <w:lang w:val="en-AU" w:eastAsia="en-NZ"/>
        </w:rPr>
        <w:t xml:space="preserve">Please </w:t>
      </w:r>
      <w:r>
        <w:rPr>
          <w:rFonts w:cstheme="minorHAnsi"/>
          <w:i/>
          <w:iCs/>
          <w:lang w:val="en-AU" w:eastAsia="en-NZ"/>
        </w:rPr>
        <w:t>tell us how much you agree</w:t>
      </w:r>
      <w:r w:rsidRPr="000C1255">
        <w:rPr>
          <w:rFonts w:cstheme="minorHAnsi"/>
          <w:i/>
          <w:iCs/>
          <w:lang w:val="en-AU" w:eastAsia="en-NZ"/>
        </w:rPr>
        <w:t xml:space="preserve"> </w:t>
      </w:r>
      <w:r>
        <w:rPr>
          <w:rFonts w:cstheme="minorHAnsi"/>
          <w:i/>
          <w:iCs/>
          <w:lang w:val="en-AU" w:eastAsia="en-NZ"/>
        </w:rPr>
        <w:t xml:space="preserve">or disagree </w:t>
      </w:r>
      <w:r w:rsidRPr="006F3944">
        <w:rPr>
          <w:rFonts w:cstheme="minorHAnsi"/>
          <w:i/>
          <w:iCs/>
          <w:lang w:val="en-AU" w:eastAsia="en-NZ"/>
        </w:rPr>
        <w:t xml:space="preserve">with </w:t>
      </w:r>
      <w:r w:rsidR="00B468E2" w:rsidRPr="006F3944">
        <w:rPr>
          <w:rFonts w:cstheme="minorHAnsi"/>
          <w:i/>
          <w:iCs/>
          <w:lang w:val="en-AU" w:eastAsia="en-NZ"/>
        </w:rPr>
        <w:t xml:space="preserve">our </w:t>
      </w:r>
      <w:r w:rsidR="006F3944" w:rsidRPr="006F3944">
        <w:rPr>
          <w:rFonts w:cstheme="minorHAnsi"/>
          <w:i/>
          <w:iCs/>
          <w:lang w:val="en-AU" w:eastAsia="en-NZ"/>
        </w:rPr>
        <w:t>prioritising these group</w:t>
      </w:r>
      <w:r w:rsidR="00B468E2" w:rsidRPr="006F3944">
        <w:rPr>
          <w:rFonts w:cstheme="minorHAnsi"/>
          <w:i/>
          <w:iCs/>
          <w:lang w:val="en-AU" w:eastAsia="en-NZ"/>
        </w:rPr>
        <w:t xml:space="preserve">s </w:t>
      </w:r>
      <w:r w:rsidR="00395849" w:rsidRPr="006F3944">
        <w:rPr>
          <w:rFonts w:cstheme="minorHAnsi"/>
          <w:i/>
          <w:iCs/>
          <w:lang w:val="en-AU" w:eastAsia="en-NZ"/>
        </w:rPr>
        <w:t>by</w:t>
      </w:r>
      <w:r w:rsidR="00395849">
        <w:rPr>
          <w:rFonts w:cstheme="minorHAnsi"/>
          <w:i/>
          <w:iCs/>
          <w:lang w:val="en-AU" w:eastAsia="en-NZ"/>
        </w:rPr>
        <w:t xml:space="preserve"> marking the corresponding boxes below</w:t>
      </w:r>
      <w:r>
        <w:rPr>
          <w:rFonts w:cstheme="minorHAnsi"/>
          <w:i/>
          <w:iCs/>
          <w:lang w:val="en-AU" w:eastAsia="en-NZ"/>
        </w:rPr>
        <w:t>:</w:t>
      </w:r>
      <w:r>
        <w:rPr>
          <w:rFonts w:cstheme="minorHAnsi"/>
          <w:lang w:val="en-AU" w:eastAsia="en-NZ"/>
        </w:rPr>
        <w:t xml:space="preserve"> </w:t>
      </w:r>
    </w:p>
    <w:p w14:paraId="55B38839" w14:textId="6AD6D0CD" w:rsidR="004D1E41" w:rsidRDefault="004D1E41" w:rsidP="004D1E41">
      <w:pPr>
        <w:spacing w:beforeLines="60" w:before="144" w:after="0" w:line="240" w:lineRule="auto"/>
        <w:contextualSpacing/>
        <w:rPr>
          <w:rFonts w:cstheme="minorHAnsi"/>
          <w:lang w:val="en-AU" w:eastAsia="en-NZ"/>
        </w:rPr>
      </w:pPr>
    </w:p>
    <w:tbl>
      <w:tblPr>
        <w:tblStyle w:val="TableGrid"/>
        <w:tblW w:w="0" w:type="auto"/>
        <w:tblLook w:val="04A0" w:firstRow="1" w:lastRow="0" w:firstColumn="1" w:lastColumn="0" w:noHBand="0" w:noVBand="1"/>
      </w:tblPr>
      <w:tblGrid>
        <w:gridCol w:w="2415"/>
        <w:gridCol w:w="1100"/>
        <w:gridCol w:w="1100"/>
        <w:gridCol w:w="1100"/>
        <w:gridCol w:w="1100"/>
        <w:gridCol w:w="1100"/>
        <w:gridCol w:w="1101"/>
      </w:tblGrid>
      <w:tr w:rsidR="00463C3F" w:rsidRPr="002E3DFB" w14:paraId="7FB64EF5" w14:textId="77777777" w:rsidTr="00D863AA">
        <w:trPr>
          <w:tblHeader/>
        </w:trPr>
        <w:tc>
          <w:tcPr>
            <w:tcW w:w="2415" w:type="dxa"/>
          </w:tcPr>
          <w:p w14:paraId="2E5F2BE5" w14:textId="77777777" w:rsidR="004D1E41" w:rsidRDefault="004D1E41" w:rsidP="006940CC">
            <w:pPr>
              <w:spacing w:before="120" w:after="120"/>
              <w:rPr>
                <w:rFonts w:cstheme="minorHAnsi"/>
                <w:b/>
                <w:bCs/>
                <w:sz w:val="20"/>
                <w:szCs w:val="20"/>
                <w:lang w:val="en-AU" w:eastAsia="en-NZ"/>
              </w:rPr>
            </w:pPr>
            <w:r w:rsidRPr="002E3DFB">
              <w:rPr>
                <w:rFonts w:cstheme="minorHAnsi"/>
                <w:b/>
                <w:bCs/>
                <w:sz w:val="20"/>
                <w:szCs w:val="20"/>
                <w:lang w:val="en-AU" w:eastAsia="en-NZ"/>
              </w:rPr>
              <w:t xml:space="preserve">Priority </w:t>
            </w:r>
            <w:r>
              <w:rPr>
                <w:rFonts w:cstheme="minorHAnsi"/>
                <w:b/>
                <w:bCs/>
                <w:sz w:val="20"/>
                <w:szCs w:val="20"/>
                <w:lang w:val="en-AU" w:eastAsia="en-NZ"/>
              </w:rPr>
              <w:t>group</w:t>
            </w:r>
          </w:p>
          <w:p w14:paraId="60B08702" w14:textId="30FDE0C7" w:rsidR="00C55006" w:rsidRPr="002E3DFB" w:rsidRDefault="00C55006" w:rsidP="006940CC">
            <w:pPr>
              <w:spacing w:before="120" w:after="120"/>
              <w:rPr>
                <w:rFonts w:cstheme="minorHAnsi"/>
                <w:b/>
                <w:bCs/>
                <w:sz w:val="20"/>
                <w:szCs w:val="20"/>
                <w:lang w:val="en-AU" w:eastAsia="en-NZ"/>
              </w:rPr>
            </w:pPr>
          </w:p>
        </w:tc>
        <w:tc>
          <w:tcPr>
            <w:tcW w:w="1100" w:type="dxa"/>
          </w:tcPr>
          <w:p w14:paraId="6F38451F" w14:textId="77777777" w:rsidR="004D1E41" w:rsidRPr="002E3DFB" w:rsidRDefault="004D1E41" w:rsidP="006940CC">
            <w:pPr>
              <w:spacing w:before="120" w:after="120"/>
              <w:rPr>
                <w:rFonts w:cstheme="minorHAnsi"/>
                <w:b/>
                <w:bCs/>
                <w:sz w:val="20"/>
                <w:szCs w:val="20"/>
                <w:lang w:val="en-AU" w:eastAsia="en-NZ"/>
              </w:rPr>
            </w:pPr>
            <w:r w:rsidRPr="002E3DFB">
              <w:rPr>
                <w:rFonts w:cstheme="minorHAnsi"/>
                <w:b/>
                <w:bCs/>
                <w:sz w:val="20"/>
                <w:szCs w:val="20"/>
              </w:rPr>
              <w:t>Strongly disagree</w:t>
            </w:r>
          </w:p>
        </w:tc>
        <w:tc>
          <w:tcPr>
            <w:tcW w:w="1100" w:type="dxa"/>
          </w:tcPr>
          <w:p w14:paraId="5CC09798" w14:textId="5F4BAB3B" w:rsidR="004D1E41" w:rsidRPr="002E3DFB" w:rsidRDefault="00C72D13" w:rsidP="006940CC">
            <w:pPr>
              <w:spacing w:before="120" w:after="120"/>
              <w:rPr>
                <w:rFonts w:cstheme="minorHAnsi"/>
                <w:b/>
                <w:bCs/>
                <w:sz w:val="20"/>
                <w:szCs w:val="20"/>
                <w:lang w:val="en-AU" w:eastAsia="en-NZ"/>
              </w:rPr>
            </w:pPr>
            <w:r>
              <w:rPr>
                <w:rFonts w:cstheme="minorHAnsi"/>
                <w:b/>
                <w:bCs/>
                <w:sz w:val="20"/>
                <w:szCs w:val="20"/>
              </w:rPr>
              <w:t>D</w:t>
            </w:r>
            <w:r w:rsidR="004D1E41" w:rsidRPr="002E3DFB">
              <w:rPr>
                <w:rFonts w:cstheme="minorHAnsi"/>
                <w:b/>
                <w:bCs/>
                <w:sz w:val="20"/>
                <w:szCs w:val="20"/>
              </w:rPr>
              <w:t>isagree</w:t>
            </w:r>
          </w:p>
        </w:tc>
        <w:tc>
          <w:tcPr>
            <w:tcW w:w="1100" w:type="dxa"/>
          </w:tcPr>
          <w:p w14:paraId="63847A42" w14:textId="77777777" w:rsidR="004D1E41" w:rsidRPr="002E3DFB" w:rsidRDefault="004D1E41" w:rsidP="006940CC">
            <w:pPr>
              <w:spacing w:before="120" w:after="120"/>
              <w:rPr>
                <w:rFonts w:cstheme="minorHAnsi"/>
                <w:b/>
                <w:bCs/>
                <w:sz w:val="20"/>
                <w:szCs w:val="20"/>
                <w:lang w:val="en-AU" w:eastAsia="en-NZ"/>
              </w:rPr>
            </w:pPr>
            <w:r w:rsidRPr="002E3DFB">
              <w:rPr>
                <w:rFonts w:cstheme="minorHAnsi"/>
                <w:b/>
                <w:bCs/>
                <w:sz w:val="20"/>
                <w:szCs w:val="20"/>
              </w:rPr>
              <w:t>Neither agree nor disagree</w:t>
            </w:r>
          </w:p>
        </w:tc>
        <w:tc>
          <w:tcPr>
            <w:tcW w:w="1100" w:type="dxa"/>
          </w:tcPr>
          <w:p w14:paraId="6C532039" w14:textId="73E045CF" w:rsidR="004D1E41" w:rsidRPr="002E3DFB" w:rsidRDefault="00C72D13" w:rsidP="006940CC">
            <w:pPr>
              <w:spacing w:before="120" w:after="120"/>
              <w:rPr>
                <w:rFonts w:cstheme="minorHAnsi"/>
                <w:b/>
                <w:bCs/>
                <w:sz w:val="20"/>
                <w:szCs w:val="20"/>
                <w:lang w:val="en-AU" w:eastAsia="en-NZ"/>
              </w:rPr>
            </w:pPr>
            <w:r>
              <w:rPr>
                <w:rFonts w:cstheme="minorHAnsi"/>
                <w:b/>
                <w:bCs/>
                <w:sz w:val="20"/>
                <w:szCs w:val="20"/>
              </w:rPr>
              <w:t>A</w:t>
            </w:r>
            <w:r w:rsidR="004D1E41" w:rsidRPr="002E3DFB">
              <w:rPr>
                <w:rFonts w:cstheme="minorHAnsi"/>
                <w:b/>
                <w:bCs/>
                <w:sz w:val="20"/>
                <w:szCs w:val="20"/>
              </w:rPr>
              <w:t>gree</w:t>
            </w:r>
          </w:p>
        </w:tc>
        <w:tc>
          <w:tcPr>
            <w:tcW w:w="1100" w:type="dxa"/>
          </w:tcPr>
          <w:p w14:paraId="4C081A46" w14:textId="4367963F" w:rsidR="004D1E41" w:rsidRPr="002E3DFB" w:rsidRDefault="004D1E41" w:rsidP="006940CC">
            <w:pPr>
              <w:spacing w:before="120" w:after="120"/>
              <w:rPr>
                <w:rFonts w:cstheme="minorHAnsi"/>
                <w:b/>
                <w:bCs/>
                <w:sz w:val="20"/>
                <w:szCs w:val="20"/>
                <w:lang w:val="en-AU" w:eastAsia="en-NZ"/>
              </w:rPr>
            </w:pPr>
            <w:r w:rsidRPr="002E3DFB">
              <w:rPr>
                <w:rFonts w:cstheme="minorHAnsi"/>
                <w:b/>
                <w:bCs/>
                <w:sz w:val="20"/>
                <w:szCs w:val="20"/>
              </w:rPr>
              <w:t>Strongly agree</w:t>
            </w:r>
          </w:p>
        </w:tc>
        <w:tc>
          <w:tcPr>
            <w:tcW w:w="1101" w:type="dxa"/>
          </w:tcPr>
          <w:p w14:paraId="6DE4DB19" w14:textId="77777777" w:rsidR="004D1E41" w:rsidRPr="002E3DFB" w:rsidRDefault="004D1E41" w:rsidP="006940CC">
            <w:pPr>
              <w:spacing w:before="120" w:after="120"/>
              <w:rPr>
                <w:rFonts w:cstheme="minorHAnsi"/>
                <w:b/>
                <w:bCs/>
                <w:sz w:val="20"/>
                <w:szCs w:val="20"/>
                <w:lang w:val="en-AU" w:eastAsia="en-NZ"/>
              </w:rPr>
            </w:pPr>
            <w:r w:rsidRPr="002E3DFB">
              <w:rPr>
                <w:rFonts w:cstheme="minorHAnsi"/>
                <w:b/>
                <w:bCs/>
                <w:sz w:val="20"/>
                <w:szCs w:val="20"/>
                <w:lang w:val="en-AU" w:eastAsia="en-NZ"/>
              </w:rPr>
              <w:t>Don’t know</w:t>
            </w:r>
          </w:p>
        </w:tc>
      </w:tr>
      <w:tr w:rsidR="000323E4" w14:paraId="45331C4F" w14:textId="77777777" w:rsidTr="00A96BF9">
        <w:tc>
          <w:tcPr>
            <w:tcW w:w="2415" w:type="dxa"/>
          </w:tcPr>
          <w:p w14:paraId="2B5176A8" w14:textId="77777777" w:rsidR="000323E4" w:rsidRPr="00463C3F" w:rsidRDefault="000323E4" w:rsidP="00A96BF9">
            <w:pPr>
              <w:spacing w:before="120" w:after="120"/>
              <w:rPr>
                <w:rFonts w:cstheme="minorHAnsi"/>
                <w:b/>
                <w:bCs/>
                <w:i/>
                <w:iCs/>
                <w:sz w:val="20"/>
                <w:szCs w:val="20"/>
                <w:lang w:val="en-AU" w:eastAsia="en-NZ"/>
              </w:rPr>
            </w:pPr>
            <w:r w:rsidRPr="00463C3F">
              <w:rPr>
                <w:rFonts w:cstheme="minorHAnsi"/>
                <w:b/>
                <w:bCs/>
                <w:i/>
                <w:iCs/>
                <w:sz w:val="20"/>
                <w:szCs w:val="20"/>
              </w:rPr>
              <w:t xml:space="preserve">Disabled people/ </w:t>
            </w:r>
            <w:r>
              <w:rPr>
                <w:rFonts w:cstheme="minorHAnsi"/>
                <w:b/>
                <w:bCs/>
                <w:i/>
                <w:iCs/>
                <w:sz w:val="20"/>
                <w:szCs w:val="20"/>
              </w:rPr>
              <w:t>people with health conditions</w:t>
            </w:r>
          </w:p>
        </w:tc>
        <w:tc>
          <w:tcPr>
            <w:tcW w:w="1100" w:type="dxa"/>
          </w:tcPr>
          <w:p w14:paraId="6F41D32F" w14:textId="77777777" w:rsidR="000323E4" w:rsidRPr="00463C3F" w:rsidRDefault="000323E4" w:rsidP="00A96BF9">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0" w:type="dxa"/>
          </w:tcPr>
          <w:p w14:paraId="4B4FAF34" w14:textId="77777777" w:rsidR="000323E4" w:rsidRPr="00463C3F" w:rsidRDefault="000323E4" w:rsidP="00A96BF9">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0" w:type="dxa"/>
          </w:tcPr>
          <w:p w14:paraId="4B0144EB" w14:textId="77777777" w:rsidR="000323E4" w:rsidRPr="00463C3F" w:rsidRDefault="000323E4" w:rsidP="00A96BF9">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0" w:type="dxa"/>
          </w:tcPr>
          <w:p w14:paraId="0ABDBBD9" w14:textId="77777777" w:rsidR="000323E4" w:rsidRPr="00463C3F" w:rsidRDefault="000323E4" w:rsidP="00A96BF9">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0" w:type="dxa"/>
          </w:tcPr>
          <w:p w14:paraId="2BDC2A75" w14:textId="77777777" w:rsidR="000323E4" w:rsidRPr="00463C3F" w:rsidRDefault="000323E4" w:rsidP="00A96BF9">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1" w:type="dxa"/>
          </w:tcPr>
          <w:p w14:paraId="38558DF1" w14:textId="77777777" w:rsidR="000323E4" w:rsidRPr="00463C3F" w:rsidRDefault="000323E4" w:rsidP="00A96BF9">
            <w:pPr>
              <w:spacing w:before="120" w:after="120"/>
              <w:jc w:val="center"/>
              <w:rPr>
                <w:rFonts w:cstheme="minorHAnsi"/>
                <w:sz w:val="20"/>
                <w:szCs w:val="20"/>
                <w:lang w:val="en-AU" w:eastAsia="en-NZ"/>
              </w:rPr>
            </w:pPr>
            <w:r w:rsidRPr="00ED082B">
              <w:rPr>
                <w:rFonts w:cstheme="minorHAnsi"/>
                <w:lang w:val="en-AU" w:eastAsia="en-NZ"/>
              </w:rPr>
              <w:sym w:font="Wingdings" w:char="F0A8"/>
            </w:r>
          </w:p>
        </w:tc>
      </w:tr>
      <w:tr w:rsidR="000323E4" w14:paraId="226EA4FD" w14:textId="77777777" w:rsidTr="00C82DEE">
        <w:tc>
          <w:tcPr>
            <w:tcW w:w="2415" w:type="dxa"/>
          </w:tcPr>
          <w:p w14:paraId="1C3A6091" w14:textId="77777777" w:rsidR="000323E4" w:rsidRPr="00463C3F" w:rsidRDefault="000323E4" w:rsidP="00C82DEE">
            <w:pPr>
              <w:spacing w:before="120" w:after="120"/>
              <w:rPr>
                <w:rFonts w:cstheme="minorHAnsi"/>
                <w:b/>
                <w:bCs/>
                <w:i/>
                <w:iCs/>
                <w:sz w:val="20"/>
                <w:szCs w:val="20"/>
                <w:lang w:val="en-AU" w:eastAsia="en-NZ"/>
              </w:rPr>
            </w:pPr>
            <w:r w:rsidRPr="00463C3F">
              <w:rPr>
                <w:rFonts w:cstheme="minorHAnsi"/>
                <w:b/>
                <w:bCs/>
                <w:i/>
                <w:iCs/>
                <w:sz w:val="20"/>
                <w:szCs w:val="20"/>
              </w:rPr>
              <w:t>Māori</w:t>
            </w:r>
          </w:p>
        </w:tc>
        <w:tc>
          <w:tcPr>
            <w:tcW w:w="1100" w:type="dxa"/>
          </w:tcPr>
          <w:p w14:paraId="069762E9" w14:textId="77777777" w:rsidR="000323E4" w:rsidRPr="00463C3F" w:rsidRDefault="000323E4" w:rsidP="00C82DEE">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0" w:type="dxa"/>
          </w:tcPr>
          <w:p w14:paraId="78BA3C03" w14:textId="77777777" w:rsidR="000323E4" w:rsidRPr="00463C3F" w:rsidRDefault="000323E4" w:rsidP="00C82DEE">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0" w:type="dxa"/>
          </w:tcPr>
          <w:p w14:paraId="1B9D4836" w14:textId="77777777" w:rsidR="000323E4" w:rsidRPr="00463C3F" w:rsidRDefault="000323E4" w:rsidP="00C82DEE">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0" w:type="dxa"/>
          </w:tcPr>
          <w:p w14:paraId="7BE802AD" w14:textId="77777777" w:rsidR="000323E4" w:rsidRPr="00463C3F" w:rsidRDefault="000323E4" w:rsidP="00C82DEE">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0" w:type="dxa"/>
          </w:tcPr>
          <w:p w14:paraId="0EBB967F" w14:textId="77777777" w:rsidR="000323E4" w:rsidRPr="00463C3F" w:rsidRDefault="000323E4" w:rsidP="00C82DEE">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1" w:type="dxa"/>
          </w:tcPr>
          <w:p w14:paraId="4D892C20" w14:textId="77777777" w:rsidR="000323E4" w:rsidRPr="00463C3F" w:rsidRDefault="000323E4" w:rsidP="00C82DEE">
            <w:pPr>
              <w:spacing w:before="120" w:after="120"/>
              <w:jc w:val="center"/>
              <w:rPr>
                <w:rFonts w:cstheme="minorHAnsi"/>
                <w:sz w:val="20"/>
                <w:szCs w:val="20"/>
                <w:lang w:val="en-AU" w:eastAsia="en-NZ"/>
              </w:rPr>
            </w:pPr>
            <w:r w:rsidRPr="00ED082B">
              <w:rPr>
                <w:rFonts w:cstheme="minorHAnsi"/>
                <w:lang w:val="en-AU" w:eastAsia="en-NZ"/>
              </w:rPr>
              <w:sym w:font="Wingdings" w:char="F0A8"/>
            </w:r>
          </w:p>
        </w:tc>
      </w:tr>
      <w:tr w:rsidR="000E2368" w14:paraId="76796CD1" w14:textId="77777777" w:rsidTr="00D863AA">
        <w:tc>
          <w:tcPr>
            <w:tcW w:w="2415" w:type="dxa"/>
          </w:tcPr>
          <w:p w14:paraId="0FFFF708" w14:textId="4E8B1FAE" w:rsidR="000E2368" w:rsidRPr="00463C3F" w:rsidRDefault="000E2368" w:rsidP="000E2368">
            <w:pPr>
              <w:spacing w:before="120" w:after="120"/>
              <w:rPr>
                <w:rFonts w:cstheme="minorHAnsi"/>
                <w:b/>
                <w:bCs/>
                <w:i/>
                <w:iCs/>
                <w:sz w:val="20"/>
                <w:szCs w:val="20"/>
                <w:lang w:val="en-AU" w:eastAsia="en-NZ"/>
              </w:rPr>
            </w:pPr>
            <w:r w:rsidRPr="00463C3F">
              <w:rPr>
                <w:rFonts w:cstheme="minorHAnsi"/>
                <w:b/>
                <w:bCs/>
                <w:i/>
                <w:iCs/>
                <w:sz w:val="20"/>
                <w:szCs w:val="20"/>
              </w:rPr>
              <w:t>Older workers</w:t>
            </w:r>
          </w:p>
        </w:tc>
        <w:tc>
          <w:tcPr>
            <w:tcW w:w="1100" w:type="dxa"/>
          </w:tcPr>
          <w:p w14:paraId="69B4A247" w14:textId="22775268" w:rsidR="000E2368" w:rsidRPr="00463C3F" w:rsidRDefault="000E2368"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0" w:type="dxa"/>
          </w:tcPr>
          <w:p w14:paraId="51C27CB9" w14:textId="124D5D07" w:rsidR="000E2368" w:rsidRPr="00463C3F" w:rsidRDefault="000E2368"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0" w:type="dxa"/>
          </w:tcPr>
          <w:p w14:paraId="2D379382" w14:textId="6251165A" w:rsidR="000E2368" w:rsidRPr="00463C3F" w:rsidRDefault="000E2368"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0" w:type="dxa"/>
          </w:tcPr>
          <w:p w14:paraId="4822B4F2" w14:textId="69839E69" w:rsidR="000E2368" w:rsidRPr="00463C3F" w:rsidRDefault="000E2368"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0" w:type="dxa"/>
          </w:tcPr>
          <w:p w14:paraId="76849621" w14:textId="0E0E4C04" w:rsidR="000E2368" w:rsidRPr="00463C3F" w:rsidRDefault="000E2368"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1" w:type="dxa"/>
          </w:tcPr>
          <w:p w14:paraId="5780779B" w14:textId="659B0AE3" w:rsidR="000E2368" w:rsidRPr="00463C3F" w:rsidRDefault="000E2368"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r>
      <w:tr w:rsidR="000323E4" w14:paraId="79BB89DB" w14:textId="77777777" w:rsidTr="0072415D">
        <w:tc>
          <w:tcPr>
            <w:tcW w:w="2415" w:type="dxa"/>
          </w:tcPr>
          <w:p w14:paraId="0686500F" w14:textId="77777777" w:rsidR="000323E4" w:rsidRPr="00463C3F" w:rsidRDefault="000323E4" w:rsidP="0072415D">
            <w:pPr>
              <w:spacing w:before="120" w:after="120"/>
              <w:rPr>
                <w:rFonts w:cstheme="minorHAnsi"/>
                <w:b/>
                <w:bCs/>
                <w:i/>
                <w:iCs/>
                <w:sz w:val="20"/>
                <w:szCs w:val="20"/>
                <w:lang w:val="en-AU" w:eastAsia="en-NZ"/>
              </w:rPr>
            </w:pPr>
            <w:r w:rsidRPr="00463C3F">
              <w:rPr>
                <w:rFonts w:cstheme="minorHAnsi"/>
                <w:b/>
                <w:bCs/>
                <w:i/>
                <w:iCs/>
                <w:sz w:val="20"/>
                <w:szCs w:val="20"/>
              </w:rPr>
              <w:t>Women</w:t>
            </w:r>
          </w:p>
        </w:tc>
        <w:tc>
          <w:tcPr>
            <w:tcW w:w="1100" w:type="dxa"/>
          </w:tcPr>
          <w:p w14:paraId="69BA168E" w14:textId="77777777" w:rsidR="000323E4" w:rsidRPr="00463C3F" w:rsidRDefault="000323E4" w:rsidP="0072415D">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0" w:type="dxa"/>
          </w:tcPr>
          <w:p w14:paraId="23002DE3" w14:textId="77777777" w:rsidR="000323E4" w:rsidRPr="00463C3F" w:rsidRDefault="000323E4" w:rsidP="0072415D">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0" w:type="dxa"/>
          </w:tcPr>
          <w:p w14:paraId="58ED314F" w14:textId="77777777" w:rsidR="000323E4" w:rsidRPr="00463C3F" w:rsidRDefault="000323E4" w:rsidP="0072415D">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0" w:type="dxa"/>
          </w:tcPr>
          <w:p w14:paraId="1E89875B" w14:textId="77777777" w:rsidR="000323E4" w:rsidRPr="00463C3F" w:rsidRDefault="000323E4" w:rsidP="0072415D">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0" w:type="dxa"/>
          </w:tcPr>
          <w:p w14:paraId="1D1A77DE" w14:textId="77777777" w:rsidR="000323E4" w:rsidRPr="00463C3F" w:rsidRDefault="000323E4" w:rsidP="0072415D">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1" w:type="dxa"/>
          </w:tcPr>
          <w:p w14:paraId="1B752FE8" w14:textId="77777777" w:rsidR="000323E4" w:rsidRPr="00463C3F" w:rsidRDefault="000323E4" w:rsidP="0072415D">
            <w:pPr>
              <w:spacing w:before="120" w:after="120"/>
              <w:jc w:val="center"/>
              <w:rPr>
                <w:rFonts w:cstheme="minorHAnsi"/>
                <w:sz w:val="20"/>
                <w:szCs w:val="20"/>
                <w:lang w:val="en-AU" w:eastAsia="en-NZ"/>
              </w:rPr>
            </w:pPr>
            <w:r w:rsidRPr="00ED082B">
              <w:rPr>
                <w:rFonts w:cstheme="minorHAnsi"/>
                <w:lang w:val="en-AU" w:eastAsia="en-NZ"/>
              </w:rPr>
              <w:sym w:font="Wingdings" w:char="F0A8"/>
            </w:r>
          </w:p>
        </w:tc>
      </w:tr>
      <w:tr w:rsidR="000E2368" w14:paraId="005AC207" w14:textId="77777777" w:rsidTr="00D863AA">
        <w:tc>
          <w:tcPr>
            <w:tcW w:w="2415" w:type="dxa"/>
          </w:tcPr>
          <w:p w14:paraId="559A3057" w14:textId="54D129E9" w:rsidR="000E2368" w:rsidRPr="00463C3F" w:rsidRDefault="000E2368" w:rsidP="000E2368">
            <w:pPr>
              <w:spacing w:before="120" w:after="120"/>
              <w:rPr>
                <w:rFonts w:cstheme="minorHAnsi"/>
                <w:b/>
                <w:bCs/>
                <w:i/>
                <w:iCs/>
                <w:sz w:val="20"/>
                <w:szCs w:val="20"/>
                <w:lang w:val="en-AU" w:eastAsia="en-NZ"/>
              </w:rPr>
            </w:pPr>
            <w:r w:rsidRPr="00463C3F">
              <w:rPr>
                <w:rFonts w:cstheme="minorHAnsi"/>
                <w:b/>
                <w:bCs/>
                <w:i/>
                <w:iCs/>
                <w:sz w:val="20"/>
                <w:szCs w:val="20"/>
              </w:rPr>
              <w:t>Youth/</w:t>
            </w:r>
            <w:r w:rsidR="003A31EC">
              <w:rPr>
                <w:rFonts w:cstheme="minorHAnsi"/>
                <w:b/>
                <w:bCs/>
                <w:i/>
                <w:iCs/>
                <w:sz w:val="20"/>
                <w:szCs w:val="20"/>
              </w:rPr>
              <w:t xml:space="preserve"> </w:t>
            </w:r>
            <w:proofErr w:type="spellStart"/>
            <w:r w:rsidRPr="00463C3F">
              <w:rPr>
                <w:rFonts w:cstheme="minorHAnsi"/>
                <w:b/>
                <w:bCs/>
                <w:i/>
                <w:iCs/>
                <w:sz w:val="20"/>
                <w:szCs w:val="20"/>
              </w:rPr>
              <w:t>rangatahi</w:t>
            </w:r>
            <w:proofErr w:type="spellEnd"/>
          </w:p>
        </w:tc>
        <w:tc>
          <w:tcPr>
            <w:tcW w:w="1100" w:type="dxa"/>
          </w:tcPr>
          <w:p w14:paraId="173D4D74" w14:textId="7C4A1E32" w:rsidR="000E2368" w:rsidRPr="00463C3F" w:rsidRDefault="000E2368"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0" w:type="dxa"/>
          </w:tcPr>
          <w:p w14:paraId="25D1186F" w14:textId="58D0D80A" w:rsidR="000E2368" w:rsidRPr="00463C3F" w:rsidRDefault="000E2368"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0" w:type="dxa"/>
          </w:tcPr>
          <w:p w14:paraId="61A32420" w14:textId="55DA77E1" w:rsidR="000E2368" w:rsidRPr="00463C3F" w:rsidRDefault="000E2368"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0" w:type="dxa"/>
          </w:tcPr>
          <w:p w14:paraId="4AADDC9B" w14:textId="1BCEE045" w:rsidR="000E2368" w:rsidRPr="00463C3F" w:rsidRDefault="000E2368"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0" w:type="dxa"/>
          </w:tcPr>
          <w:p w14:paraId="0AF4FF41" w14:textId="357D0ECC" w:rsidR="000E2368" w:rsidRPr="00463C3F" w:rsidRDefault="000E2368"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101" w:type="dxa"/>
          </w:tcPr>
          <w:p w14:paraId="73F10507" w14:textId="234700FA" w:rsidR="000E2368" w:rsidRPr="00463C3F" w:rsidRDefault="000E2368"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r>
    </w:tbl>
    <w:p w14:paraId="09027370" w14:textId="77777777" w:rsidR="000323E4" w:rsidRDefault="000323E4" w:rsidP="000323E4">
      <w:pPr>
        <w:spacing w:beforeLines="60" w:before="144" w:after="240" w:line="240" w:lineRule="auto"/>
        <w:contextualSpacing/>
        <w:rPr>
          <w:rFonts w:cstheme="minorHAnsi"/>
          <w:b/>
          <w:bCs/>
          <w:lang w:val="en-AU" w:eastAsia="en-NZ"/>
        </w:rPr>
      </w:pPr>
    </w:p>
    <w:p w14:paraId="4E526E57" w14:textId="7635D1D8" w:rsidR="009E2CE0" w:rsidRPr="000323E4" w:rsidRDefault="0085149A" w:rsidP="000323E4">
      <w:pPr>
        <w:numPr>
          <w:ilvl w:val="0"/>
          <w:numId w:val="1"/>
        </w:numPr>
        <w:spacing w:before="360" w:after="240" w:line="240" w:lineRule="auto"/>
        <w:ind w:left="567" w:hanging="425"/>
        <w:rPr>
          <w:rFonts w:cstheme="minorHAnsi"/>
          <w:b/>
          <w:bCs/>
          <w:lang w:val="en-AU" w:eastAsia="en-NZ"/>
        </w:rPr>
      </w:pPr>
      <w:r w:rsidRPr="000323E4">
        <w:rPr>
          <w:rFonts w:cstheme="minorHAnsi"/>
          <w:b/>
          <w:bCs/>
          <w:lang w:val="en-AU" w:eastAsia="en-NZ"/>
        </w:rPr>
        <w:t>If you think we should be prioritising other groups of people</w:t>
      </w:r>
      <w:r w:rsidR="00F33F91" w:rsidRPr="000323E4">
        <w:rPr>
          <w:rFonts w:cstheme="minorHAnsi"/>
          <w:b/>
          <w:bCs/>
          <w:lang w:val="en-AU" w:eastAsia="en-NZ"/>
        </w:rPr>
        <w:t xml:space="preserve"> in this first </w:t>
      </w:r>
      <w:r w:rsidR="00B537DC">
        <w:rPr>
          <w:rFonts w:cstheme="minorHAnsi"/>
          <w:b/>
          <w:bCs/>
          <w:lang w:val="en-AU" w:eastAsia="en-NZ"/>
        </w:rPr>
        <w:t>Regional Workforce P</w:t>
      </w:r>
      <w:r w:rsidR="00F33F91" w:rsidRPr="000323E4">
        <w:rPr>
          <w:rFonts w:cstheme="minorHAnsi"/>
          <w:b/>
          <w:bCs/>
          <w:lang w:val="en-AU" w:eastAsia="en-NZ"/>
        </w:rPr>
        <w:t>lan</w:t>
      </w:r>
      <w:r w:rsidRPr="000323E4">
        <w:rPr>
          <w:rFonts w:cstheme="minorHAnsi"/>
          <w:lang w:val="en-AU" w:eastAsia="en-NZ"/>
        </w:rPr>
        <w:t xml:space="preserve">, </w:t>
      </w:r>
      <w:r w:rsidRPr="000323E4">
        <w:rPr>
          <w:rFonts w:cstheme="minorHAnsi"/>
          <w:i/>
          <w:iCs/>
          <w:lang w:val="en-AU" w:eastAsia="en-NZ"/>
        </w:rPr>
        <w:t>please tell us which one(s) and why:</w:t>
      </w:r>
      <w:r w:rsidR="00E26450" w:rsidRPr="000323E4">
        <w:rPr>
          <w:rFonts w:cstheme="minorHAnsi"/>
          <w:lang w:val="en-AU" w:eastAsia="en-NZ"/>
        </w:rPr>
        <w:t xml:space="preserve">  </w:t>
      </w:r>
    </w:p>
    <w:p w14:paraId="6869CDA9" w14:textId="3E03AC01" w:rsidR="00E008D5" w:rsidRDefault="00E008D5" w:rsidP="00E008D5">
      <w:pPr>
        <w:spacing w:before="120" w:after="240"/>
        <w:rPr>
          <w:rFonts w:cstheme="minorHAnsi"/>
          <w:lang w:val="en-AU" w:eastAsia="en-NZ"/>
        </w:rPr>
      </w:pPr>
    </w:p>
    <w:p w14:paraId="2DEA7383" w14:textId="77777777" w:rsidR="00E008D5" w:rsidRPr="00E008D5" w:rsidRDefault="00E008D5" w:rsidP="00E008D5">
      <w:pPr>
        <w:spacing w:before="120" w:after="240"/>
        <w:rPr>
          <w:rFonts w:cstheme="minorHAnsi"/>
          <w:lang w:val="en-AU" w:eastAsia="en-NZ"/>
        </w:rPr>
      </w:pPr>
    </w:p>
    <w:p w14:paraId="58311BBB" w14:textId="524D2985" w:rsidR="00C940A2" w:rsidRDefault="009F6063" w:rsidP="0085149A">
      <w:pPr>
        <w:numPr>
          <w:ilvl w:val="0"/>
          <w:numId w:val="1"/>
        </w:numPr>
        <w:spacing w:before="120" w:after="120" w:line="240" w:lineRule="auto"/>
        <w:ind w:left="567" w:hanging="425"/>
        <w:rPr>
          <w:rFonts w:cstheme="minorHAnsi"/>
          <w:b/>
          <w:bCs/>
          <w:lang w:val="en-AU" w:eastAsia="en-NZ"/>
        </w:rPr>
      </w:pPr>
      <w:r>
        <w:rPr>
          <w:rFonts w:cstheme="minorHAnsi"/>
          <w:b/>
          <w:bCs/>
          <w:lang w:val="en-AU" w:eastAsia="en-NZ"/>
        </w:rPr>
        <w:t>What do you think</w:t>
      </w:r>
      <w:r w:rsidR="00C940A2" w:rsidRPr="000D3110">
        <w:rPr>
          <w:rFonts w:cstheme="minorHAnsi"/>
          <w:b/>
          <w:bCs/>
          <w:lang w:val="en-AU" w:eastAsia="en-NZ"/>
        </w:rPr>
        <w:t xml:space="preserve"> are the </w:t>
      </w:r>
      <w:r>
        <w:rPr>
          <w:rFonts w:cstheme="minorHAnsi"/>
          <w:b/>
          <w:bCs/>
          <w:lang w:val="en-AU" w:eastAsia="en-NZ"/>
        </w:rPr>
        <w:t>main</w:t>
      </w:r>
      <w:r w:rsidR="00C940A2" w:rsidRPr="000D3110">
        <w:rPr>
          <w:rFonts w:cstheme="minorHAnsi"/>
          <w:b/>
          <w:bCs/>
          <w:lang w:val="en-AU" w:eastAsia="en-NZ"/>
        </w:rPr>
        <w:t xml:space="preserve"> challenges for these groups in gaining and sustaining good work that s</w:t>
      </w:r>
      <w:r w:rsidR="00E26450" w:rsidRPr="000D3110">
        <w:rPr>
          <w:rFonts w:cstheme="minorHAnsi"/>
          <w:b/>
          <w:bCs/>
          <w:lang w:val="en-AU" w:eastAsia="en-NZ"/>
        </w:rPr>
        <w:t>uits them</w:t>
      </w:r>
      <w:r w:rsidR="00BA1AE9">
        <w:rPr>
          <w:rFonts w:cstheme="minorHAnsi"/>
          <w:b/>
          <w:bCs/>
          <w:lang w:val="en-AU" w:eastAsia="en-NZ"/>
        </w:rPr>
        <w:t>?</w:t>
      </w:r>
    </w:p>
    <w:p w14:paraId="0865B467" w14:textId="7319DBF2" w:rsidR="00F12D0B" w:rsidRDefault="00F12D0B" w:rsidP="00F12D0B">
      <w:pPr>
        <w:spacing w:before="120" w:after="240"/>
        <w:rPr>
          <w:rFonts w:cstheme="minorHAnsi"/>
          <w:lang w:val="en-AU" w:eastAsia="en-NZ"/>
        </w:rPr>
      </w:pPr>
    </w:p>
    <w:p w14:paraId="4217C362" w14:textId="77777777" w:rsidR="006901BF" w:rsidRPr="00F12D0B" w:rsidRDefault="006901BF" w:rsidP="00F12D0B">
      <w:pPr>
        <w:spacing w:before="120" w:after="240"/>
        <w:rPr>
          <w:rFonts w:cstheme="minorHAnsi"/>
          <w:lang w:val="en-AU" w:eastAsia="en-NZ"/>
        </w:rPr>
      </w:pPr>
    </w:p>
    <w:p w14:paraId="18C4ECCD" w14:textId="77777777" w:rsidR="00F12D0B" w:rsidRPr="00F12D0B" w:rsidRDefault="00F12D0B" w:rsidP="00F12D0B">
      <w:pPr>
        <w:spacing w:before="120" w:after="240"/>
        <w:rPr>
          <w:rFonts w:cstheme="minorHAnsi"/>
          <w:lang w:val="en-AU" w:eastAsia="en-NZ"/>
        </w:rPr>
      </w:pPr>
    </w:p>
    <w:p w14:paraId="1A47FC7C" w14:textId="362B6AB0" w:rsidR="00307176" w:rsidRPr="007A77D5" w:rsidRDefault="00046733" w:rsidP="007A77D5">
      <w:pPr>
        <w:numPr>
          <w:ilvl w:val="0"/>
          <w:numId w:val="1"/>
        </w:numPr>
        <w:spacing w:before="120" w:after="120" w:line="240" w:lineRule="auto"/>
        <w:ind w:left="567" w:hanging="425"/>
        <w:rPr>
          <w:rFonts w:cstheme="minorHAnsi"/>
          <w:b/>
          <w:bCs/>
          <w:lang w:val="en-AU" w:eastAsia="en-NZ"/>
        </w:rPr>
      </w:pPr>
      <w:r w:rsidRPr="000D3110">
        <w:rPr>
          <w:rFonts w:cstheme="minorHAnsi"/>
          <w:b/>
          <w:bCs/>
          <w:lang w:val="en-AU" w:eastAsia="en-NZ"/>
        </w:rPr>
        <w:t xml:space="preserve">What actions </w:t>
      </w:r>
      <w:r w:rsidR="00E76F80">
        <w:rPr>
          <w:rFonts w:cstheme="minorHAnsi"/>
          <w:b/>
          <w:bCs/>
          <w:lang w:val="en-AU" w:eastAsia="en-NZ"/>
        </w:rPr>
        <w:t xml:space="preserve">do you think </w:t>
      </w:r>
      <w:r w:rsidRPr="000D3110">
        <w:rPr>
          <w:rFonts w:cstheme="minorHAnsi"/>
          <w:b/>
          <w:bCs/>
          <w:lang w:val="en-AU" w:eastAsia="en-NZ"/>
        </w:rPr>
        <w:t>would make the most difference to addressing the employment challenges for the</w:t>
      </w:r>
      <w:r w:rsidR="00E76F80">
        <w:rPr>
          <w:rFonts w:cstheme="minorHAnsi"/>
          <w:b/>
          <w:bCs/>
          <w:lang w:val="en-AU" w:eastAsia="en-NZ"/>
        </w:rPr>
        <w:t>se</w:t>
      </w:r>
      <w:r w:rsidRPr="000D3110">
        <w:rPr>
          <w:rFonts w:cstheme="minorHAnsi"/>
          <w:b/>
          <w:bCs/>
          <w:lang w:val="en-AU" w:eastAsia="en-NZ"/>
        </w:rPr>
        <w:t xml:space="preserve"> priority group</w:t>
      </w:r>
      <w:r w:rsidR="000323E4">
        <w:rPr>
          <w:rFonts w:cstheme="minorHAnsi"/>
          <w:b/>
          <w:bCs/>
          <w:lang w:val="en-AU" w:eastAsia="en-NZ"/>
        </w:rPr>
        <w:t>s</w:t>
      </w:r>
      <w:r w:rsidRPr="000D3110">
        <w:rPr>
          <w:rFonts w:cstheme="minorHAnsi"/>
          <w:b/>
          <w:bCs/>
          <w:lang w:val="en-AU" w:eastAsia="en-NZ"/>
        </w:rPr>
        <w:t xml:space="preserve">? </w:t>
      </w:r>
    </w:p>
    <w:p w14:paraId="7FCD285B" w14:textId="2607E1FC" w:rsidR="00E76F80" w:rsidRDefault="00E76F80" w:rsidP="00E76F80">
      <w:pPr>
        <w:spacing w:before="120" w:after="240"/>
        <w:rPr>
          <w:rFonts w:cstheme="minorHAnsi"/>
          <w:lang w:val="en-AU" w:eastAsia="en-NZ"/>
        </w:rPr>
      </w:pPr>
    </w:p>
    <w:p w14:paraId="177543C3" w14:textId="08B540B2" w:rsidR="00665D2C" w:rsidRDefault="00665D2C" w:rsidP="00E76F80">
      <w:pPr>
        <w:spacing w:before="120" w:after="240"/>
        <w:rPr>
          <w:rFonts w:cstheme="minorHAnsi"/>
          <w:lang w:val="en-AU" w:eastAsia="en-NZ"/>
        </w:rPr>
      </w:pPr>
    </w:p>
    <w:p w14:paraId="2C7FB0A0" w14:textId="77777777" w:rsidR="00665D2C" w:rsidRPr="00E76F80" w:rsidRDefault="00665D2C" w:rsidP="00E76F80">
      <w:pPr>
        <w:spacing w:before="120" w:after="240"/>
        <w:rPr>
          <w:rFonts w:cstheme="minorHAnsi"/>
          <w:lang w:val="en-AU" w:eastAsia="en-NZ"/>
        </w:rPr>
      </w:pPr>
    </w:p>
    <w:p w14:paraId="29DFEF9C" w14:textId="35F889BF" w:rsidR="00507AB7" w:rsidRDefault="003650C7" w:rsidP="00C1214A">
      <w:pPr>
        <w:spacing w:before="480" w:after="240"/>
        <w:rPr>
          <w:rFonts w:cstheme="minorHAnsi"/>
          <w:b/>
          <w:bCs/>
          <w:sz w:val="28"/>
          <w:szCs w:val="28"/>
          <w:lang w:val="en-AU" w:eastAsia="en-NZ"/>
        </w:rPr>
      </w:pPr>
      <w:r>
        <w:rPr>
          <w:rFonts w:cstheme="minorHAnsi"/>
          <w:b/>
          <w:bCs/>
          <w:sz w:val="28"/>
          <w:szCs w:val="28"/>
          <w:lang w:val="en-AU" w:eastAsia="en-NZ"/>
        </w:rPr>
        <w:lastRenderedPageBreak/>
        <w:t>ACTIONS</w:t>
      </w:r>
    </w:p>
    <w:p w14:paraId="79E97B94" w14:textId="6A61D0FA" w:rsidR="00BA5946" w:rsidRPr="00BA5946" w:rsidRDefault="00141588" w:rsidP="00BA5946">
      <w:pPr>
        <w:spacing w:before="120" w:after="240"/>
        <w:rPr>
          <w:rFonts w:cstheme="minorHAnsi"/>
          <w:lang w:val="en-AU" w:eastAsia="en-NZ"/>
        </w:rPr>
      </w:pPr>
      <w:r>
        <w:t>There are already many workforce-related initiatives underway or planned in the region and t</w:t>
      </w:r>
      <w:r w:rsidR="00BA5946">
        <w:t xml:space="preserve">he Tai </w:t>
      </w:r>
      <w:proofErr w:type="spellStart"/>
      <w:r w:rsidR="00BA5946">
        <w:t>Poutini</w:t>
      </w:r>
      <w:proofErr w:type="spellEnd"/>
      <w:r w:rsidR="00BA5946">
        <w:t xml:space="preserve"> West Coast RSLG has a pivotal role to play in helping </w:t>
      </w:r>
      <w:r w:rsidR="00070E8A">
        <w:t>those to</w:t>
      </w:r>
      <w:r w:rsidR="00BA5946">
        <w:t xml:space="preserve"> become a reality. The </w:t>
      </w:r>
      <w:r w:rsidR="00070E8A">
        <w:t xml:space="preserve">RSLG </w:t>
      </w:r>
      <w:r w:rsidR="00BA5946">
        <w:t>members will act in a supporting role for the actions listed</w:t>
      </w:r>
      <w:r>
        <w:t xml:space="preserve"> in the consultation document</w:t>
      </w:r>
      <w:r w:rsidR="00BA5946">
        <w:t xml:space="preserve">, but in addition there are three </w:t>
      </w:r>
      <w:r w:rsidR="007012AC">
        <w:t>commitments</w:t>
      </w:r>
      <w:r w:rsidR="00BA5946">
        <w:t xml:space="preserve"> that </w:t>
      </w:r>
      <w:r>
        <w:t>the group</w:t>
      </w:r>
      <w:r w:rsidR="00BA5946">
        <w:t xml:space="preserve"> will focus on over the next two years</w:t>
      </w:r>
      <w:r w:rsidR="00BF35CF">
        <w:t>. (P</w:t>
      </w:r>
      <w:r>
        <w:rPr>
          <w:rFonts w:cstheme="minorHAnsi"/>
        </w:rPr>
        <w:t xml:space="preserve">lease see </w:t>
      </w:r>
      <w:r w:rsidRPr="00BF35CF">
        <w:rPr>
          <w:rFonts w:cstheme="minorHAnsi"/>
        </w:rPr>
        <w:t>page 30 in t</w:t>
      </w:r>
      <w:r>
        <w:rPr>
          <w:rFonts w:cstheme="minorHAnsi"/>
        </w:rPr>
        <w:t>he consultation document for more detail.</w:t>
      </w:r>
      <w:r w:rsidR="00BF35CF">
        <w:rPr>
          <w:rFonts w:cstheme="minorHAnsi"/>
        </w:rPr>
        <w:t>)</w:t>
      </w:r>
    </w:p>
    <w:p w14:paraId="7EB2F58B" w14:textId="58F4A836" w:rsidR="00DB5EF6" w:rsidRPr="000D3110" w:rsidRDefault="00A90FA2" w:rsidP="00D47079">
      <w:pPr>
        <w:numPr>
          <w:ilvl w:val="0"/>
          <w:numId w:val="1"/>
        </w:numPr>
        <w:spacing w:before="120" w:after="120" w:line="240" w:lineRule="auto"/>
        <w:ind w:left="567" w:hanging="425"/>
        <w:rPr>
          <w:rFonts w:cstheme="minorHAnsi"/>
          <w:b/>
          <w:bCs/>
          <w:lang w:val="en-AU" w:eastAsia="en-NZ"/>
        </w:rPr>
      </w:pPr>
      <w:r w:rsidRPr="000D3110">
        <w:rPr>
          <w:rFonts w:cstheme="minorHAnsi"/>
          <w:b/>
          <w:bCs/>
          <w:lang w:val="en-AU" w:eastAsia="en-NZ"/>
        </w:rPr>
        <w:t xml:space="preserve">The RSLG </w:t>
      </w:r>
      <w:r w:rsidR="005F33F9">
        <w:rPr>
          <w:rFonts w:cstheme="minorHAnsi"/>
          <w:b/>
          <w:bCs/>
          <w:lang w:val="en-AU" w:eastAsia="en-NZ"/>
        </w:rPr>
        <w:t>members have</w:t>
      </w:r>
      <w:r w:rsidRPr="000D3110">
        <w:rPr>
          <w:rFonts w:cstheme="minorHAnsi"/>
          <w:b/>
          <w:bCs/>
          <w:lang w:val="en-AU" w:eastAsia="en-NZ"/>
        </w:rPr>
        <w:t xml:space="preserve"> committed to three </w:t>
      </w:r>
      <w:r w:rsidR="005D1722">
        <w:rPr>
          <w:rFonts w:cstheme="minorHAnsi"/>
          <w:b/>
          <w:bCs/>
          <w:lang w:val="en-AU" w:eastAsia="en-NZ"/>
        </w:rPr>
        <w:t xml:space="preserve">top </w:t>
      </w:r>
      <w:r w:rsidRPr="000D3110">
        <w:rPr>
          <w:rFonts w:cstheme="minorHAnsi"/>
          <w:b/>
          <w:bCs/>
          <w:lang w:val="en-AU" w:eastAsia="en-NZ"/>
        </w:rPr>
        <w:t>actions to focus on for the next two years.</w:t>
      </w:r>
    </w:p>
    <w:p w14:paraId="220B4C0E" w14:textId="4A64FD92" w:rsidR="00E26450" w:rsidRDefault="00E26450" w:rsidP="000149E7">
      <w:pPr>
        <w:spacing w:before="120" w:after="120" w:line="240" w:lineRule="auto"/>
        <w:ind w:left="567" w:right="-46"/>
        <w:rPr>
          <w:rFonts w:cstheme="minorHAnsi"/>
          <w:lang w:val="en-AU" w:eastAsia="en-NZ"/>
        </w:rPr>
      </w:pPr>
      <w:r w:rsidRPr="000C1255">
        <w:rPr>
          <w:rFonts w:cstheme="minorHAnsi"/>
          <w:i/>
          <w:iCs/>
          <w:lang w:val="en-AU" w:eastAsia="en-NZ"/>
        </w:rPr>
        <w:t xml:space="preserve">Please </w:t>
      </w:r>
      <w:r>
        <w:rPr>
          <w:rFonts w:cstheme="minorHAnsi"/>
          <w:i/>
          <w:iCs/>
          <w:lang w:val="en-AU" w:eastAsia="en-NZ"/>
        </w:rPr>
        <w:t>tell us how much you agree</w:t>
      </w:r>
      <w:r w:rsidRPr="000C1255">
        <w:rPr>
          <w:rFonts w:cstheme="minorHAnsi"/>
          <w:i/>
          <w:iCs/>
          <w:lang w:val="en-AU" w:eastAsia="en-NZ"/>
        </w:rPr>
        <w:t xml:space="preserve"> </w:t>
      </w:r>
      <w:r>
        <w:rPr>
          <w:rFonts w:cstheme="minorHAnsi"/>
          <w:i/>
          <w:iCs/>
          <w:lang w:val="en-AU" w:eastAsia="en-NZ"/>
        </w:rPr>
        <w:t xml:space="preserve">or disagree </w:t>
      </w:r>
      <w:r w:rsidRPr="000C1255">
        <w:rPr>
          <w:rFonts w:cstheme="minorHAnsi"/>
          <w:i/>
          <w:iCs/>
          <w:lang w:val="en-AU" w:eastAsia="en-NZ"/>
        </w:rPr>
        <w:t>with</w:t>
      </w:r>
      <w:r w:rsidR="006C58B7">
        <w:rPr>
          <w:rFonts w:cstheme="minorHAnsi"/>
          <w:i/>
          <w:iCs/>
          <w:lang w:val="en-AU" w:eastAsia="en-NZ"/>
        </w:rPr>
        <w:t xml:space="preserve"> the RSLG committing to focus on</w:t>
      </w:r>
      <w:r>
        <w:rPr>
          <w:rFonts w:cstheme="minorHAnsi"/>
          <w:i/>
          <w:iCs/>
          <w:lang w:val="en-AU" w:eastAsia="en-NZ"/>
        </w:rPr>
        <w:t xml:space="preserve"> each</w:t>
      </w:r>
      <w:r w:rsidR="00D47079">
        <w:rPr>
          <w:rFonts w:cstheme="minorHAnsi"/>
          <w:i/>
          <w:iCs/>
          <w:lang w:val="en-AU" w:eastAsia="en-NZ"/>
        </w:rPr>
        <w:t xml:space="preserve"> action</w:t>
      </w:r>
      <w:r>
        <w:rPr>
          <w:rFonts w:cstheme="minorHAnsi"/>
          <w:i/>
          <w:iCs/>
          <w:lang w:val="en-AU" w:eastAsia="en-NZ"/>
        </w:rPr>
        <w:t xml:space="preserve"> by marking the corresponding boxes below:</w:t>
      </w:r>
    </w:p>
    <w:p w14:paraId="2671724E" w14:textId="77777777" w:rsidR="00E26450" w:rsidRDefault="00E26450" w:rsidP="00E26450">
      <w:pPr>
        <w:spacing w:beforeLines="60" w:before="144" w:after="0" w:line="240" w:lineRule="auto"/>
        <w:contextualSpacing/>
        <w:rPr>
          <w:rFonts w:cstheme="minorHAnsi"/>
          <w:lang w:val="en-AU" w:eastAsia="en-NZ"/>
        </w:rPr>
      </w:pPr>
    </w:p>
    <w:tbl>
      <w:tblPr>
        <w:tblStyle w:val="TableGrid"/>
        <w:tblW w:w="0" w:type="auto"/>
        <w:tblLook w:val="04A0" w:firstRow="1" w:lastRow="0" w:firstColumn="1" w:lastColumn="0" w:noHBand="0" w:noVBand="1"/>
      </w:tblPr>
      <w:tblGrid>
        <w:gridCol w:w="2919"/>
        <w:gridCol w:w="1016"/>
        <w:gridCol w:w="1016"/>
        <w:gridCol w:w="1016"/>
        <w:gridCol w:w="1016"/>
        <w:gridCol w:w="1016"/>
        <w:gridCol w:w="1017"/>
      </w:tblGrid>
      <w:tr w:rsidR="00E26450" w:rsidRPr="002E3DFB" w14:paraId="74D3B8B4" w14:textId="77777777" w:rsidTr="00D47079">
        <w:trPr>
          <w:tblHeader/>
        </w:trPr>
        <w:tc>
          <w:tcPr>
            <w:tcW w:w="2919" w:type="dxa"/>
          </w:tcPr>
          <w:p w14:paraId="2DA20E59" w14:textId="3D0D3A42" w:rsidR="00C55006" w:rsidRDefault="00D47079" w:rsidP="006940CC">
            <w:pPr>
              <w:spacing w:before="120" w:after="120"/>
              <w:rPr>
                <w:rFonts w:cstheme="minorHAnsi"/>
                <w:b/>
                <w:bCs/>
                <w:sz w:val="20"/>
                <w:szCs w:val="20"/>
                <w:lang w:val="en-AU" w:eastAsia="en-NZ"/>
              </w:rPr>
            </w:pPr>
            <w:r>
              <w:rPr>
                <w:rFonts w:cstheme="minorHAnsi"/>
                <w:b/>
                <w:bCs/>
                <w:sz w:val="20"/>
                <w:szCs w:val="20"/>
                <w:lang w:val="en-AU" w:eastAsia="en-NZ"/>
              </w:rPr>
              <w:t>RSLG commitment</w:t>
            </w:r>
          </w:p>
          <w:p w14:paraId="693ADD2B" w14:textId="3FD57378" w:rsidR="00E26450" w:rsidRPr="002E3DFB" w:rsidRDefault="00E26450" w:rsidP="006940CC">
            <w:pPr>
              <w:spacing w:before="120" w:after="120"/>
              <w:rPr>
                <w:rFonts w:cstheme="minorHAnsi"/>
                <w:b/>
                <w:bCs/>
                <w:sz w:val="20"/>
                <w:szCs w:val="20"/>
                <w:lang w:val="en-AU" w:eastAsia="en-NZ"/>
              </w:rPr>
            </w:pPr>
          </w:p>
        </w:tc>
        <w:tc>
          <w:tcPr>
            <w:tcW w:w="1016" w:type="dxa"/>
          </w:tcPr>
          <w:p w14:paraId="1243BBBA" w14:textId="77777777" w:rsidR="00E26450" w:rsidRPr="00D47079" w:rsidRDefault="00E26450" w:rsidP="006940CC">
            <w:pPr>
              <w:spacing w:before="120" w:after="120"/>
              <w:rPr>
                <w:rFonts w:cstheme="minorHAnsi"/>
                <w:b/>
                <w:bCs/>
                <w:sz w:val="18"/>
                <w:szCs w:val="18"/>
                <w:lang w:val="en-AU" w:eastAsia="en-NZ"/>
              </w:rPr>
            </w:pPr>
            <w:r w:rsidRPr="00D47079">
              <w:rPr>
                <w:rFonts w:cstheme="minorHAnsi"/>
                <w:b/>
                <w:bCs/>
                <w:sz w:val="18"/>
                <w:szCs w:val="18"/>
              </w:rPr>
              <w:t>Strongly disagree</w:t>
            </w:r>
          </w:p>
        </w:tc>
        <w:tc>
          <w:tcPr>
            <w:tcW w:w="1016" w:type="dxa"/>
          </w:tcPr>
          <w:p w14:paraId="4B8580C6" w14:textId="086FA6BE" w:rsidR="00E26450" w:rsidRPr="00D47079" w:rsidRDefault="00C72D13" w:rsidP="006940CC">
            <w:pPr>
              <w:spacing w:before="120" w:after="120"/>
              <w:rPr>
                <w:rFonts w:cstheme="minorHAnsi"/>
                <w:b/>
                <w:bCs/>
                <w:sz w:val="18"/>
                <w:szCs w:val="18"/>
                <w:lang w:val="en-AU" w:eastAsia="en-NZ"/>
              </w:rPr>
            </w:pPr>
            <w:r>
              <w:rPr>
                <w:rFonts w:cstheme="minorHAnsi"/>
                <w:b/>
                <w:bCs/>
                <w:sz w:val="18"/>
                <w:szCs w:val="18"/>
              </w:rPr>
              <w:t>D</w:t>
            </w:r>
            <w:r w:rsidR="00E26450" w:rsidRPr="00D47079">
              <w:rPr>
                <w:rFonts w:cstheme="minorHAnsi"/>
                <w:b/>
                <w:bCs/>
                <w:sz w:val="18"/>
                <w:szCs w:val="18"/>
              </w:rPr>
              <w:t>isagree</w:t>
            </w:r>
          </w:p>
        </w:tc>
        <w:tc>
          <w:tcPr>
            <w:tcW w:w="1016" w:type="dxa"/>
          </w:tcPr>
          <w:p w14:paraId="5BA9FA3A" w14:textId="77777777" w:rsidR="00E26450" w:rsidRPr="00D47079" w:rsidRDefault="00E26450" w:rsidP="006940CC">
            <w:pPr>
              <w:spacing w:before="120" w:after="120"/>
              <w:rPr>
                <w:rFonts w:cstheme="minorHAnsi"/>
                <w:b/>
                <w:bCs/>
                <w:sz w:val="18"/>
                <w:szCs w:val="18"/>
                <w:lang w:val="en-AU" w:eastAsia="en-NZ"/>
              </w:rPr>
            </w:pPr>
            <w:r w:rsidRPr="00D47079">
              <w:rPr>
                <w:rFonts w:cstheme="minorHAnsi"/>
                <w:b/>
                <w:bCs/>
                <w:sz w:val="18"/>
                <w:szCs w:val="18"/>
              </w:rPr>
              <w:t>Neither agree nor disagree</w:t>
            </w:r>
          </w:p>
        </w:tc>
        <w:tc>
          <w:tcPr>
            <w:tcW w:w="1016" w:type="dxa"/>
          </w:tcPr>
          <w:p w14:paraId="22F17C28" w14:textId="7D138F53" w:rsidR="00E26450" w:rsidRPr="00D47079" w:rsidRDefault="00C72D13" w:rsidP="006940CC">
            <w:pPr>
              <w:spacing w:before="120" w:after="120"/>
              <w:rPr>
                <w:rFonts w:cstheme="minorHAnsi"/>
                <w:b/>
                <w:bCs/>
                <w:sz w:val="18"/>
                <w:szCs w:val="18"/>
                <w:lang w:val="en-AU" w:eastAsia="en-NZ"/>
              </w:rPr>
            </w:pPr>
            <w:r>
              <w:rPr>
                <w:rFonts w:cstheme="minorHAnsi"/>
                <w:b/>
                <w:bCs/>
                <w:sz w:val="18"/>
                <w:szCs w:val="18"/>
              </w:rPr>
              <w:t>A</w:t>
            </w:r>
            <w:r w:rsidR="00E26450" w:rsidRPr="00D47079">
              <w:rPr>
                <w:rFonts w:cstheme="minorHAnsi"/>
                <w:b/>
                <w:bCs/>
                <w:sz w:val="18"/>
                <w:szCs w:val="18"/>
              </w:rPr>
              <w:t>gree</w:t>
            </w:r>
          </w:p>
        </w:tc>
        <w:tc>
          <w:tcPr>
            <w:tcW w:w="1016" w:type="dxa"/>
          </w:tcPr>
          <w:p w14:paraId="2534D264" w14:textId="3D3354F7" w:rsidR="00E26450" w:rsidRPr="00D47079" w:rsidRDefault="00E26450" w:rsidP="006940CC">
            <w:pPr>
              <w:spacing w:before="120" w:after="120"/>
              <w:rPr>
                <w:rFonts w:cstheme="minorHAnsi"/>
                <w:b/>
                <w:bCs/>
                <w:sz w:val="18"/>
                <w:szCs w:val="18"/>
                <w:lang w:val="en-AU" w:eastAsia="en-NZ"/>
              </w:rPr>
            </w:pPr>
            <w:r w:rsidRPr="00D47079">
              <w:rPr>
                <w:rFonts w:cstheme="minorHAnsi"/>
                <w:b/>
                <w:bCs/>
                <w:sz w:val="18"/>
                <w:szCs w:val="18"/>
              </w:rPr>
              <w:t>Strongly agree</w:t>
            </w:r>
          </w:p>
        </w:tc>
        <w:tc>
          <w:tcPr>
            <w:tcW w:w="1017" w:type="dxa"/>
          </w:tcPr>
          <w:p w14:paraId="76780138" w14:textId="77777777" w:rsidR="00E26450" w:rsidRPr="00D47079" w:rsidRDefault="00E26450" w:rsidP="006940CC">
            <w:pPr>
              <w:spacing w:before="120" w:after="120"/>
              <w:rPr>
                <w:rFonts w:cstheme="minorHAnsi"/>
                <w:b/>
                <w:bCs/>
                <w:sz w:val="18"/>
                <w:szCs w:val="18"/>
                <w:lang w:val="en-AU" w:eastAsia="en-NZ"/>
              </w:rPr>
            </w:pPr>
            <w:r w:rsidRPr="00D47079">
              <w:rPr>
                <w:rFonts w:cstheme="minorHAnsi"/>
                <w:b/>
                <w:bCs/>
                <w:sz w:val="18"/>
                <w:szCs w:val="18"/>
                <w:lang w:val="en-AU" w:eastAsia="en-NZ"/>
              </w:rPr>
              <w:t>Don’t know</w:t>
            </w:r>
          </w:p>
        </w:tc>
      </w:tr>
      <w:tr w:rsidR="00E26450" w14:paraId="23EA6150" w14:textId="77777777" w:rsidTr="00D47079">
        <w:tc>
          <w:tcPr>
            <w:tcW w:w="2919" w:type="dxa"/>
          </w:tcPr>
          <w:p w14:paraId="7961B8DD" w14:textId="715D0316" w:rsidR="00101EC2" w:rsidRPr="0063393C" w:rsidRDefault="00101EC2" w:rsidP="0063393C">
            <w:pPr>
              <w:spacing w:before="120" w:after="120"/>
              <w:ind w:left="22"/>
              <w:rPr>
                <w:rFonts w:cstheme="minorHAnsi"/>
                <w:b/>
                <w:bCs/>
                <w:i/>
                <w:iCs/>
                <w:color w:val="000000" w:themeColor="text1"/>
                <w:sz w:val="20"/>
                <w:szCs w:val="20"/>
                <w:lang w:val="en-AU" w:eastAsia="en-NZ"/>
              </w:rPr>
            </w:pPr>
            <w:r w:rsidRPr="0063393C">
              <w:rPr>
                <w:b/>
                <w:bCs/>
                <w:i/>
                <w:iCs/>
                <w:color w:val="000000" w:themeColor="text1"/>
                <w:sz w:val="20"/>
                <w:szCs w:val="20"/>
              </w:rPr>
              <w:t xml:space="preserve">Support and help establish a Tai </w:t>
            </w:r>
            <w:proofErr w:type="spellStart"/>
            <w:r w:rsidRPr="0063393C">
              <w:rPr>
                <w:b/>
                <w:bCs/>
                <w:i/>
                <w:iCs/>
                <w:color w:val="000000" w:themeColor="text1"/>
                <w:sz w:val="20"/>
                <w:szCs w:val="20"/>
              </w:rPr>
              <w:t>Poutini</w:t>
            </w:r>
            <w:proofErr w:type="spellEnd"/>
            <w:r w:rsidRPr="0063393C">
              <w:rPr>
                <w:b/>
                <w:bCs/>
                <w:i/>
                <w:iCs/>
                <w:color w:val="000000" w:themeColor="text1"/>
                <w:sz w:val="20"/>
                <w:szCs w:val="20"/>
              </w:rPr>
              <w:t xml:space="preserve"> Conservation and Biodiversity Academy/ Centre </w:t>
            </w:r>
            <w:r w:rsidR="007E6B56" w:rsidRPr="0063393C">
              <w:rPr>
                <w:b/>
                <w:bCs/>
                <w:i/>
                <w:iCs/>
                <w:color w:val="000000" w:themeColor="text1"/>
                <w:sz w:val="20"/>
                <w:szCs w:val="20"/>
              </w:rPr>
              <w:t>o</w:t>
            </w:r>
            <w:r w:rsidRPr="0063393C">
              <w:rPr>
                <w:b/>
                <w:bCs/>
                <w:i/>
                <w:iCs/>
                <w:color w:val="000000" w:themeColor="text1"/>
                <w:sz w:val="20"/>
                <w:szCs w:val="20"/>
              </w:rPr>
              <w:t>f Excellence</w:t>
            </w:r>
          </w:p>
        </w:tc>
        <w:tc>
          <w:tcPr>
            <w:tcW w:w="1016" w:type="dxa"/>
          </w:tcPr>
          <w:p w14:paraId="34FDF0A5" w14:textId="77777777" w:rsidR="00E26450" w:rsidRPr="00463C3F" w:rsidRDefault="00E26450"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016" w:type="dxa"/>
          </w:tcPr>
          <w:p w14:paraId="0D05B53F" w14:textId="77777777" w:rsidR="00E26450" w:rsidRPr="00463C3F" w:rsidRDefault="00E26450"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016" w:type="dxa"/>
          </w:tcPr>
          <w:p w14:paraId="2F06FA6B" w14:textId="77777777" w:rsidR="00E26450" w:rsidRPr="00463C3F" w:rsidRDefault="00E26450"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016" w:type="dxa"/>
          </w:tcPr>
          <w:p w14:paraId="39C1AE1E" w14:textId="77777777" w:rsidR="00E26450" w:rsidRPr="00463C3F" w:rsidRDefault="00E26450"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016" w:type="dxa"/>
          </w:tcPr>
          <w:p w14:paraId="5641872B" w14:textId="77777777" w:rsidR="00E26450" w:rsidRPr="00463C3F" w:rsidRDefault="00E26450"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017" w:type="dxa"/>
          </w:tcPr>
          <w:p w14:paraId="2AEB6765" w14:textId="77777777" w:rsidR="00E26450" w:rsidRPr="00463C3F" w:rsidRDefault="00E26450"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r>
      <w:tr w:rsidR="00E26450" w14:paraId="6CC6A58C" w14:textId="77777777" w:rsidTr="00D47079">
        <w:tc>
          <w:tcPr>
            <w:tcW w:w="2919" w:type="dxa"/>
          </w:tcPr>
          <w:p w14:paraId="71A408CF" w14:textId="166556E7" w:rsidR="00E26450" w:rsidRPr="0063393C" w:rsidRDefault="00101EC2" w:rsidP="0063393C">
            <w:pPr>
              <w:spacing w:before="120" w:after="120"/>
              <w:ind w:left="22"/>
              <w:rPr>
                <w:rFonts w:cstheme="minorHAnsi"/>
                <w:b/>
                <w:bCs/>
                <w:i/>
                <w:iCs/>
                <w:color w:val="000000" w:themeColor="text1"/>
                <w:sz w:val="20"/>
                <w:szCs w:val="20"/>
                <w:lang w:val="en-AU" w:eastAsia="en-NZ"/>
              </w:rPr>
            </w:pPr>
            <w:r w:rsidRPr="0063393C">
              <w:rPr>
                <w:b/>
                <w:bCs/>
                <w:i/>
                <w:iCs/>
                <w:color w:val="000000" w:themeColor="text1"/>
                <w:sz w:val="20"/>
                <w:szCs w:val="20"/>
              </w:rPr>
              <w:t>Address barriers to our community obtaining driver licences</w:t>
            </w:r>
          </w:p>
        </w:tc>
        <w:tc>
          <w:tcPr>
            <w:tcW w:w="1016" w:type="dxa"/>
          </w:tcPr>
          <w:p w14:paraId="3CF2E9BB" w14:textId="77777777" w:rsidR="00E26450" w:rsidRPr="00463C3F" w:rsidRDefault="00E26450"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016" w:type="dxa"/>
          </w:tcPr>
          <w:p w14:paraId="4DFD8093" w14:textId="77777777" w:rsidR="00E26450" w:rsidRPr="00463C3F" w:rsidRDefault="00E26450"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016" w:type="dxa"/>
          </w:tcPr>
          <w:p w14:paraId="113A78D9" w14:textId="77777777" w:rsidR="00E26450" w:rsidRPr="00463C3F" w:rsidRDefault="00E26450"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016" w:type="dxa"/>
          </w:tcPr>
          <w:p w14:paraId="0B3AD076" w14:textId="77777777" w:rsidR="00E26450" w:rsidRPr="00463C3F" w:rsidRDefault="00E26450"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016" w:type="dxa"/>
          </w:tcPr>
          <w:p w14:paraId="6A5BF81C" w14:textId="77777777" w:rsidR="00E26450" w:rsidRPr="00463C3F" w:rsidRDefault="00E26450"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017" w:type="dxa"/>
          </w:tcPr>
          <w:p w14:paraId="654A41AE" w14:textId="77777777" w:rsidR="00E26450" w:rsidRPr="00463C3F" w:rsidRDefault="00E26450"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r>
      <w:tr w:rsidR="00E26450" w14:paraId="5529BE8F" w14:textId="77777777" w:rsidTr="00D47079">
        <w:tc>
          <w:tcPr>
            <w:tcW w:w="2919" w:type="dxa"/>
          </w:tcPr>
          <w:p w14:paraId="1BC9D6EF" w14:textId="4688DF54" w:rsidR="00E26450" w:rsidRPr="0063393C" w:rsidRDefault="00101EC2" w:rsidP="0063393C">
            <w:pPr>
              <w:spacing w:before="120" w:after="120"/>
              <w:ind w:left="22"/>
              <w:rPr>
                <w:rFonts w:cstheme="minorHAnsi"/>
                <w:b/>
                <w:bCs/>
                <w:i/>
                <w:iCs/>
                <w:color w:val="000000" w:themeColor="text1"/>
                <w:sz w:val="20"/>
                <w:szCs w:val="20"/>
                <w:lang w:val="en-AU" w:eastAsia="en-NZ"/>
              </w:rPr>
            </w:pPr>
            <w:r w:rsidRPr="0063393C">
              <w:rPr>
                <w:b/>
                <w:bCs/>
                <w:i/>
                <w:iCs/>
                <w:color w:val="000000" w:themeColor="text1"/>
                <w:sz w:val="20"/>
                <w:szCs w:val="20"/>
              </w:rPr>
              <w:t>Support the development of employability and soft skills courses for those wishing to join and re-enter our labour market</w:t>
            </w:r>
          </w:p>
        </w:tc>
        <w:tc>
          <w:tcPr>
            <w:tcW w:w="1016" w:type="dxa"/>
          </w:tcPr>
          <w:p w14:paraId="29475808" w14:textId="77777777" w:rsidR="00E26450" w:rsidRPr="00463C3F" w:rsidRDefault="00E26450"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016" w:type="dxa"/>
          </w:tcPr>
          <w:p w14:paraId="3108F024" w14:textId="77777777" w:rsidR="00E26450" w:rsidRPr="00463C3F" w:rsidRDefault="00E26450"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016" w:type="dxa"/>
          </w:tcPr>
          <w:p w14:paraId="3EF168A0" w14:textId="77777777" w:rsidR="00E26450" w:rsidRPr="00463C3F" w:rsidRDefault="00E26450"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016" w:type="dxa"/>
          </w:tcPr>
          <w:p w14:paraId="4E4789E8" w14:textId="77777777" w:rsidR="00E26450" w:rsidRPr="00463C3F" w:rsidRDefault="00E26450"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016" w:type="dxa"/>
          </w:tcPr>
          <w:p w14:paraId="29826392" w14:textId="77777777" w:rsidR="00E26450" w:rsidRPr="00463C3F" w:rsidRDefault="00E26450"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c>
          <w:tcPr>
            <w:tcW w:w="1017" w:type="dxa"/>
          </w:tcPr>
          <w:p w14:paraId="0A32AD29" w14:textId="77777777" w:rsidR="00E26450" w:rsidRPr="00463C3F" w:rsidRDefault="00E26450" w:rsidP="000A77F5">
            <w:pPr>
              <w:spacing w:before="120" w:after="120"/>
              <w:jc w:val="center"/>
              <w:rPr>
                <w:rFonts w:cstheme="minorHAnsi"/>
                <w:sz w:val="20"/>
                <w:szCs w:val="20"/>
                <w:lang w:val="en-AU" w:eastAsia="en-NZ"/>
              </w:rPr>
            </w:pPr>
            <w:r w:rsidRPr="00ED082B">
              <w:rPr>
                <w:rFonts w:cstheme="minorHAnsi"/>
                <w:lang w:val="en-AU" w:eastAsia="en-NZ"/>
              </w:rPr>
              <w:sym w:font="Wingdings" w:char="F0A8"/>
            </w:r>
          </w:p>
        </w:tc>
      </w:tr>
    </w:tbl>
    <w:p w14:paraId="3E439FA5" w14:textId="77777777" w:rsidR="0063393C" w:rsidRPr="00992707" w:rsidRDefault="00504852" w:rsidP="0063393C">
      <w:pPr>
        <w:numPr>
          <w:ilvl w:val="0"/>
          <w:numId w:val="1"/>
        </w:numPr>
        <w:spacing w:before="360" w:after="120" w:line="240" w:lineRule="auto"/>
        <w:ind w:left="567" w:hanging="425"/>
        <w:rPr>
          <w:rFonts w:cstheme="minorHAnsi"/>
          <w:b/>
          <w:bCs/>
          <w:lang w:val="en-AU" w:eastAsia="en-NZ"/>
        </w:rPr>
      </w:pPr>
      <w:r w:rsidRPr="0063393C">
        <w:rPr>
          <w:rFonts w:cstheme="minorHAnsi"/>
          <w:b/>
          <w:bCs/>
          <w:lang w:val="en-AU" w:eastAsia="en-NZ"/>
        </w:rPr>
        <w:t xml:space="preserve">What do you think about the other actions in the consultation document? </w:t>
      </w:r>
      <w:r w:rsidRPr="0063393C">
        <w:rPr>
          <w:rFonts w:cstheme="minorHAnsi"/>
          <w:lang w:val="en-AU" w:eastAsia="en-NZ"/>
        </w:rPr>
        <w:t>(Please see</w:t>
      </w:r>
      <w:r w:rsidRPr="0063393C">
        <w:rPr>
          <w:rFonts w:cstheme="minorHAnsi"/>
          <w:i/>
          <w:iCs/>
          <w:lang w:val="en-AU" w:eastAsia="en-NZ"/>
        </w:rPr>
        <w:t xml:space="preserve"> pages </w:t>
      </w:r>
      <w:r w:rsidRPr="0063393C">
        <w:rPr>
          <w:rFonts w:cstheme="minorHAnsi"/>
          <w:lang w:val="en-AU" w:eastAsia="en-NZ"/>
        </w:rPr>
        <w:t>31-36.)</w:t>
      </w:r>
    </w:p>
    <w:p w14:paraId="5E1E48AE" w14:textId="43505D39" w:rsidR="00992707" w:rsidRPr="00AA56D3" w:rsidRDefault="00992707" w:rsidP="00AA56D3">
      <w:pPr>
        <w:spacing w:before="120" w:after="240" w:line="240" w:lineRule="auto"/>
        <w:ind w:right="-46"/>
        <w:rPr>
          <w:rFonts w:cstheme="minorHAnsi"/>
          <w:lang w:val="en-AU" w:eastAsia="en-NZ"/>
        </w:rPr>
      </w:pPr>
    </w:p>
    <w:p w14:paraId="3C4337DF" w14:textId="5BB57B84" w:rsidR="00992707" w:rsidRPr="004F344F" w:rsidRDefault="00992707" w:rsidP="004F344F">
      <w:pPr>
        <w:spacing w:before="120" w:after="240"/>
        <w:rPr>
          <w:rFonts w:cstheme="minorHAnsi"/>
          <w:lang w:val="en-AU" w:eastAsia="en-NZ"/>
        </w:rPr>
      </w:pPr>
    </w:p>
    <w:p w14:paraId="5C5051B1" w14:textId="105ACBDF" w:rsidR="004F344F" w:rsidRPr="004F344F" w:rsidRDefault="004F344F" w:rsidP="004F344F">
      <w:pPr>
        <w:spacing w:before="120" w:after="240"/>
        <w:rPr>
          <w:rFonts w:cstheme="minorHAnsi"/>
          <w:lang w:val="en-AU" w:eastAsia="en-NZ"/>
        </w:rPr>
      </w:pPr>
    </w:p>
    <w:p w14:paraId="064BD1F4" w14:textId="77777777" w:rsidR="004F344F" w:rsidRPr="004F344F" w:rsidRDefault="004F344F" w:rsidP="004F344F">
      <w:pPr>
        <w:spacing w:before="120" w:after="240"/>
        <w:rPr>
          <w:rFonts w:cstheme="minorHAnsi"/>
          <w:lang w:val="en-AU" w:eastAsia="en-NZ"/>
        </w:rPr>
      </w:pPr>
    </w:p>
    <w:p w14:paraId="6CEA5A61" w14:textId="77777777" w:rsidR="00A94CF4" w:rsidRDefault="00A94CF4">
      <w:pPr>
        <w:rPr>
          <w:rFonts w:cstheme="minorHAnsi"/>
          <w:b/>
          <w:bCs/>
          <w:sz w:val="28"/>
          <w:szCs w:val="28"/>
          <w:lang w:val="en-AU" w:eastAsia="en-NZ"/>
        </w:rPr>
      </w:pPr>
      <w:r>
        <w:rPr>
          <w:rFonts w:cstheme="minorHAnsi"/>
          <w:b/>
          <w:bCs/>
          <w:sz w:val="28"/>
          <w:szCs w:val="28"/>
          <w:lang w:val="en-AU" w:eastAsia="en-NZ"/>
        </w:rPr>
        <w:br w:type="page"/>
      </w:r>
    </w:p>
    <w:p w14:paraId="48671328" w14:textId="7D0611EB" w:rsidR="00F707A6" w:rsidRDefault="00F707A6" w:rsidP="003A09BD">
      <w:pPr>
        <w:spacing w:before="600" w:after="240"/>
        <w:rPr>
          <w:rFonts w:cstheme="minorHAnsi"/>
          <w:b/>
          <w:bCs/>
          <w:sz w:val="28"/>
          <w:szCs w:val="28"/>
          <w:lang w:val="en-AU" w:eastAsia="en-NZ"/>
        </w:rPr>
      </w:pPr>
      <w:r w:rsidRPr="00C410CE">
        <w:rPr>
          <w:rFonts w:cstheme="minorHAnsi"/>
          <w:b/>
          <w:bCs/>
          <w:sz w:val="28"/>
          <w:szCs w:val="28"/>
          <w:lang w:val="en-AU" w:eastAsia="en-NZ"/>
        </w:rPr>
        <w:lastRenderedPageBreak/>
        <w:t>ROLE</w:t>
      </w:r>
      <w:r w:rsidR="00BF35CF">
        <w:rPr>
          <w:rFonts w:cstheme="minorHAnsi"/>
          <w:b/>
          <w:bCs/>
          <w:sz w:val="28"/>
          <w:szCs w:val="28"/>
          <w:lang w:val="en-AU" w:eastAsia="en-NZ"/>
        </w:rPr>
        <w:t>S</w:t>
      </w:r>
    </w:p>
    <w:p w14:paraId="5EF2EDB0" w14:textId="5D8E406F" w:rsidR="00665D2C" w:rsidRPr="00665D2C" w:rsidRDefault="00C410CE" w:rsidP="00665D2C">
      <w:pPr>
        <w:rPr>
          <w:rFonts w:cstheme="minorHAnsi"/>
          <w:lang w:val="en-AU" w:eastAsia="en-NZ"/>
        </w:rPr>
      </w:pPr>
      <w:r>
        <w:t xml:space="preserve">The Tai </w:t>
      </w:r>
      <w:proofErr w:type="spellStart"/>
      <w:r>
        <w:t>Poutini</w:t>
      </w:r>
      <w:proofErr w:type="spellEnd"/>
      <w:r>
        <w:t xml:space="preserve"> West Coast Regional Skills Leadership Group is one of 15 established by Government to identify and support better ways of meeting future skills and workforce needs. As part of a joined-up approach to labour market planning our role is to help ensure that our workforce, education, welfare, and immigration systems work together to better meet the differing skills needs for our region.</w:t>
      </w:r>
    </w:p>
    <w:p w14:paraId="4FE893FF" w14:textId="77777777" w:rsidR="00F938B0" w:rsidRPr="00992707" w:rsidRDefault="007032B8" w:rsidP="00F938B0">
      <w:pPr>
        <w:numPr>
          <w:ilvl w:val="0"/>
          <w:numId w:val="1"/>
        </w:numPr>
        <w:spacing w:before="360" w:after="120" w:line="240" w:lineRule="auto"/>
        <w:ind w:left="567" w:hanging="425"/>
        <w:rPr>
          <w:rFonts w:cstheme="minorHAnsi"/>
          <w:b/>
          <w:bCs/>
          <w:lang w:val="en-AU" w:eastAsia="en-NZ"/>
        </w:rPr>
      </w:pPr>
      <w:r w:rsidRPr="00F938B0">
        <w:rPr>
          <w:rFonts w:cstheme="minorHAnsi"/>
          <w:b/>
          <w:bCs/>
          <w:lang w:val="en-AU" w:eastAsia="en-NZ"/>
        </w:rPr>
        <w:t>What</w:t>
      </w:r>
      <w:r w:rsidR="00BB7A00" w:rsidRPr="00F938B0">
        <w:rPr>
          <w:rFonts w:cstheme="minorHAnsi"/>
          <w:b/>
          <w:bCs/>
          <w:lang w:val="en-AU" w:eastAsia="en-NZ"/>
        </w:rPr>
        <w:t xml:space="preserve"> do you think</w:t>
      </w:r>
      <w:r w:rsidRPr="00F938B0">
        <w:rPr>
          <w:rFonts w:cstheme="minorHAnsi"/>
          <w:b/>
          <w:bCs/>
          <w:lang w:val="en-AU" w:eastAsia="en-NZ"/>
        </w:rPr>
        <w:t xml:space="preserve"> are the most important</w:t>
      </w:r>
      <w:r w:rsidR="00BB7A00" w:rsidRPr="00F938B0">
        <w:rPr>
          <w:rFonts w:cstheme="minorHAnsi"/>
          <w:b/>
          <w:bCs/>
          <w:lang w:val="en-AU" w:eastAsia="en-NZ"/>
        </w:rPr>
        <w:t xml:space="preserve"> and valuable</w:t>
      </w:r>
      <w:r w:rsidRPr="00F938B0">
        <w:rPr>
          <w:rFonts w:cstheme="minorHAnsi"/>
          <w:b/>
          <w:bCs/>
          <w:lang w:val="en-AU" w:eastAsia="en-NZ"/>
        </w:rPr>
        <w:t xml:space="preserve"> roles for the </w:t>
      </w:r>
      <w:r w:rsidR="00CE17CA" w:rsidRPr="00F938B0">
        <w:rPr>
          <w:rFonts w:cstheme="minorHAnsi"/>
          <w:b/>
          <w:bCs/>
          <w:lang w:val="en-AU" w:eastAsia="en-NZ"/>
        </w:rPr>
        <w:t xml:space="preserve">Tai </w:t>
      </w:r>
      <w:proofErr w:type="spellStart"/>
      <w:r w:rsidR="00CE17CA" w:rsidRPr="00F938B0">
        <w:rPr>
          <w:rFonts w:cstheme="minorHAnsi"/>
          <w:b/>
          <w:bCs/>
          <w:lang w:val="en-AU" w:eastAsia="en-NZ"/>
        </w:rPr>
        <w:t>Poutini</w:t>
      </w:r>
      <w:proofErr w:type="spellEnd"/>
      <w:r w:rsidR="00CE17CA" w:rsidRPr="00F938B0">
        <w:rPr>
          <w:rFonts w:cstheme="minorHAnsi"/>
          <w:b/>
          <w:bCs/>
          <w:lang w:val="en-AU" w:eastAsia="en-NZ"/>
        </w:rPr>
        <w:t xml:space="preserve"> West Coast </w:t>
      </w:r>
      <w:r w:rsidRPr="00F938B0">
        <w:rPr>
          <w:rFonts w:cstheme="minorHAnsi"/>
          <w:b/>
          <w:bCs/>
          <w:lang w:val="en-AU" w:eastAsia="en-NZ"/>
        </w:rPr>
        <w:t xml:space="preserve">RSLG in helping </w:t>
      </w:r>
      <w:r w:rsidR="007E6B56" w:rsidRPr="00F938B0">
        <w:rPr>
          <w:rFonts w:cstheme="minorHAnsi"/>
          <w:b/>
          <w:bCs/>
          <w:lang w:val="en-AU" w:eastAsia="en-NZ"/>
        </w:rPr>
        <w:t>address the</w:t>
      </w:r>
      <w:r w:rsidRPr="00F938B0">
        <w:rPr>
          <w:rFonts w:cstheme="minorHAnsi"/>
          <w:b/>
          <w:bCs/>
          <w:lang w:val="en-AU" w:eastAsia="en-NZ"/>
        </w:rPr>
        <w:t xml:space="preserve"> workforce issues for the region?</w:t>
      </w:r>
      <w:r w:rsidRPr="00F938B0">
        <w:rPr>
          <w:rFonts w:cstheme="minorHAnsi"/>
          <w:lang w:val="en-AU" w:eastAsia="en-NZ"/>
        </w:rPr>
        <w:t xml:space="preserve">  </w:t>
      </w:r>
      <w:r w:rsidRPr="00F938B0">
        <w:rPr>
          <w:rFonts w:cstheme="minorHAnsi"/>
          <w:i/>
          <w:iCs/>
          <w:lang w:val="en-AU" w:eastAsia="en-NZ"/>
        </w:rPr>
        <w:t>[Mark as many as you like.]</w:t>
      </w:r>
      <w:r w:rsidRPr="00F938B0">
        <w:rPr>
          <w:rFonts w:cstheme="minorHAnsi"/>
          <w:lang w:val="en-AU" w:eastAsia="en-NZ"/>
        </w:rPr>
        <w:t xml:space="preserve"> </w:t>
      </w:r>
    </w:p>
    <w:p w14:paraId="41C22257" w14:textId="28828D95" w:rsidR="007032B8" w:rsidRPr="00F938B0" w:rsidRDefault="00567BFE" w:rsidP="00520B91">
      <w:pPr>
        <w:numPr>
          <w:ilvl w:val="0"/>
          <w:numId w:val="15"/>
        </w:numPr>
        <w:spacing w:before="120" w:after="120" w:line="240" w:lineRule="auto"/>
        <w:rPr>
          <w:rFonts w:cstheme="minorHAnsi"/>
          <w:lang w:val="en-AU" w:eastAsia="en-NZ"/>
        </w:rPr>
      </w:pPr>
      <w:r w:rsidRPr="00F938B0">
        <w:rPr>
          <w:rFonts w:cstheme="minorHAnsi"/>
          <w:lang w:val="en-AU" w:eastAsia="en-NZ"/>
        </w:rPr>
        <w:t>P</w:t>
      </w:r>
      <w:r w:rsidR="007032B8" w:rsidRPr="00F938B0">
        <w:rPr>
          <w:rFonts w:cstheme="minorHAnsi"/>
          <w:lang w:val="en-AU" w:eastAsia="en-NZ"/>
        </w:rPr>
        <w:t>ublicis</w:t>
      </w:r>
      <w:r w:rsidR="00AC73F9" w:rsidRPr="00F938B0">
        <w:rPr>
          <w:rFonts w:cstheme="minorHAnsi"/>
          <w:lang w:val="en-AU" w:eastAsia="en-NZ"/>
        </w:rPr>
        <w:t>ing</w:t>
      </w:r>
      <w:r w:rsidR="007032B8" w:rsidRPr="00F938B0">
        <w:rPr>
          <w:rFonts w:cstheme="minorHAnsi"/>
          <w:lang w:val="en-AU" w:eastAsia="en-NZ"/>
        </w:rPr>
        <w:t>/ promot</w:t>
      </w:r>
      <w:r w:rsidR="00AC73F9" w:rsidRPr="00F938B0">
        <w:rPr>
          <w:rFonts w:cstheme="minorHAnsi"/>
          <w:lang w:val="en-AU" w:eastAsia="en-NZ"/>
        </w:rPr>
        <w:t>ing</w:t>
      </w:r>
      <w:r w:rsidR="0014348C" w:rsidRPr="00F938B0">
        <w:rPr>
          <w:rFonts w:cstheme="minorHAnsi"/>
          <w:lang w:val="en-AU" w:eastAsia="en-NZ"/>
        </w:rPr>
        <w:t>/ communicat</w:t>
      </w:r>
      <w:r w:rsidR="00AC73F9" w:rsidRPr="00F938B0">
        <w:rPr>
          <w:rFonts w:cstheme="minorHAnsi"/>
          <w:lang w:val="en-AU" w:eastAsia="en-NZ"/>
        </w:rPr>
        <w:t>ing</w:t>
      </w:r>
    </w:p>
    <w:p w14:paraId="4FAC38F3" w14:textId="70B01713" w:rsidR="007032B8" w:rsidRPr="00297740" w:rsidRDefault="0014348C" w:rsidP="00567BFE">
      <w:pPr>
        <w:pStyle w:val="ListParagraph"/>
        <w:numPr>
          <w:ilvl w:val="0"/>
          <w:numId w:val="15"/>
        </w:numPr>
        <w:rPr>
          <w:rFonts w:cstheme="minorHAnsi"/>
          <w:lang w:val="en-AU" w:eastAsia="en-NZ"/>
        </w:rPr>
      </w:pPr>
      <w:r>
        <w:rPr>
          <w:rFonts w:cstheme="minorHAnsi"/>
          <w:lang w:val="en-AU" w:eastAsia="en-NZ"/>
        </w:rPr>
        <w:t>Influenc</w:t>
      </w:r>
      <w:r w:rsidR="00AC73F9">
        <w:rPr>
          <w:rFonts w:cstheme="minorHAnsi"/>
          <w:lang w:val="en-AU" w:eastAsia="en-NZ"/>
        </w:rPr>
        <w:t>ing</w:t>
      </w:r>
      <w:r>
        <w:rPr>
          <w:rFonts w:cstheme="minorHAnsi"/>
          <w:lang w:val="en-AU" w:eastAsia="en-NZ"/>
        </w:rPr>
        <w:t>/ a</w:t>
      </w:r>
      <w:r w:rsidR="007032B8" w:rsidRPr="00297740">
        <w:rPr>
          <w:rFonts w:cstheme="minorHAnsi"/>
          <w:lang w:val="en-AU" w:eastAsia="en-NZ"/>
        </w:rPr>
        <w:t>dvocat</w:t>
      </w:r>
      <w:r w:rsidR="00AC73F9">
        <w:rPr>
          <w:rFonts w:cstheme="minorHAnsi"/>
          <w:lang w:val="en-AU" w:eastAsia="en-NZ"/>
        </w:rPr>
        <w:t>ing</w:t>
      </w:r>
      <w:r>
        <w:rPr>
          <w:rFonts w:cstheme="minorHAnsi"/>
          <w:lang w:val="en-AU" w:eastAsia="en-NZ"/>
        </w:rPr>
        <w:t>/ endor</w:t>
      </w:r>
      <w:r w:rsidR="00AC73F9">
        <w:rPr>
          <w:rFonts w:cstheme="minorHAnsi"/>
          <w:lang w:val="en-AU" w:eastAsia="en-NZ"/>
        </w:rPr>
        <w:t>sing</w:t>
      </w:r>
    </w:p>
    <w:p w14:paraId="1D1197D9" w14:textId="381928A6" w:rsidR="007032B8" w:rsidRPr="00297740" w:rsidRDefault="007032B8" w:rsidP="00567BFE">
      <w:pPr>
        <w:pStyle w:val="ListParagraph"/>
        <w:numPr>
          <w:ilvl w:val="0"/>
          <w:numId w:val="15"/>
        </w:numPr>
        <w:rPr>
          <w:rFonts w:cstheme="minorHAnsi"/>
          <w:lang w:val="en-AU" w:eastAsia="en-NZ"/>
        </w:rPr>
      </w:pPr>
      <w:r w:rsidRPr="00297740">
        <w:rPr>
          <w:rFonts w:cstheme="minorHAnsi"/>
          <w:lang w:val="en-AU" w:eastAsia="en-NZ"/>
        </w:rPr>
        <w:t>Facilitat</w:t>
      </w:r>
      <w:r w:rsidR="00AC73F9">
        <w:rPr>
          <w:rFonts w:cstheme="minorHAnsi"/>
          <w:lang w:val="en-AU" w:eastAsia="en-NZ"/>
        </w:rPr>
        <w:t>ing</w:t>
      </w:r>
      <w:r w:rsidRPr="00297740">
        <w:rPr>
          <w:rFonts w:cstheme="minorHAnsi"/>
          <w:lang w:val="en-AU" w:eastAsia="en-NZ"/>
        </w:rPr>
        <w:t>/ coordinat</w:t>
      </w:r>
      <w:r w:rsidR="00AC73F9">
        <w:rPr>
          <w:rFonts w:cstheme="minorHAnsi"/>
          <w:lang w:val="en-AU" w:eastAsia="en-NZ"/>
        </w:rPr>
        <w:t>ing</w:t>
      </w:r>
      <w:r w:rsidR="004E1B26">
        <w:rPr>
          <w:rFonts w:cstheme="minorHAnsi"/>
          <w:lang w:val="en-AU" w:eastAsia="en-NZ"/>
        </w:rPr>
        <w:t>/ connect</w:t>
      </w:r>
      <w:r w:rsidR="00AC73F9">
        <w:rPr>
          <w:rFonts w:cstheme="minorHAnsi"/>
          <w:lang w:val="en-AU" w:eastAsia="en-NZ"/>
        </w:rPr>
        <w:t>ing</w:t>
      </w:r>
    </w:p>
    <w:p w14:paraId="46FB23F1" w14:textId="4A074D0D" w:rsidR="007032B8" w:rsidRPr="00297740" w:rsidRDefault="007032B8" w:rsidP="00567BFE">
      <w:pPr>
        <w:pStyle w:val="ListParagraph"/>
        <w:numPr>
          <w:ilvl w:val="0"/>
          <w:numId w:val="15"/>
        </w:numPr>
        <w:rPr>
          <w:rFonts w:cstheme="minorHAnsi"/>
          <w:lang w:val="en-AU" w:eastAsia="en-NZ"/>
        </w:rPr>
      </w:pPr>
      <w:r w:rsidRPr="00297740">
        <w:rPr>
          <w:rFonts w:cstheme="minorHAnsi"/>
          <w:lang w:val="en-AU" w:eastAsia="en-NZ"/>
        </w:rPr>
        <w:t>Collaborat</w:t>
      </w:r>
      <w:r w:rsidR="00AC73F9">
        <w:rPr>
          <w:rFonts w:cstheme="minorHAnsi"/>
          <w:lang w:val="en-AU" w:eastAsia="en-NZ"/>
        </w:rPr>
        <w:t>ing</w:t>
      </w:r>
      <w:r w:rsidRPr="00297740">
        <w:rPr>
          <w:rFonts w:cstheme="minorHAnsi"/>
          <w:lang w:val="en-AU" w:eastAsia="en-NZ"/>
        </w:rPr>
        <w:t xml:space="preserve"> with others</w:t>
      </w:r>
    </w:p>
    <w:p w14:paraId="2B9EB2AA" w14:textId="33AF2854" w:rsidR="007032B8" w:rsidRDefault="007032B8" w:rsidP="00567BFE">
      <w:pPr>
        <w:pStyle w:val="ListParagraph"/>
        <w:numPr>
          <w:ilvl w:val="0"/>
          <w:numId w:val="15"/>
        </w:numPr>
        <w:rPr>
          <w:rFonts w:cstheme="minorHAnsi"/>
          <w:lang w:val="en-AU" w:eastAsia="en-NZ"/>
        </w:rPr>
      </w:pPr>
      <w:r w:rsidRPr="00297740">
        <w:rPr>
          <w:rFonts w:cstheme="minorHAnsi"/>
          <w:lang w:val="en-AU" w:eastAsia="en-NZ"/>
        </w:rPr>
        <w:t>Lead</w:t>
      </w:r>
      <w:r w:rsidR="00AC73F9">
        <w:rPr>
          <w:rFonts w:cstheme="minorHAnsi"/>
          <w:lang w:val="en-AU" w:eastAsia="en-NZ"/>
        </w:rPr>
        <w:t>ing</w:t>
      </w:r>
      <w:r w:rsidR="0014348C">
        <w:rPr>
          <w:rFonts w:cstheme="minorHAnsi"/>
          <w:lang w:val="en-AU" w:eastAsia="en-NZ"/>
        </w:rPr>
        <w:t xml:space="preserve"> initiatives</w:t>
      </w:r>
    </w:p>
    <w:p w14:paraId="55C5AD04" w14:textId="49230E98" w:rsidR="00BB7A00" w:rsidRPr="00297740" w:rsidRDefault="00BB7A00" w:rsidP="00567BFE">
      <w:pPr>
        <w:pStyle w:val="ListParagraph"/>
        <w:numPr>
          <w:ilvl w:val="0"/>
          <w:numId w:val="15"/>
        </w:numPr>
        <w:rPr>
          <w:rFonts w:cstheme="minorHAnsi"/>
          <w:lang w:val="en-AU" w:eastAsia="en-NZ"/>
        </w:rPr>
      </w:pPr>
      <w:proofErr w:type="spellStart"/>
      <w:r>
        <w:rPr>
          <w:rFonts w:cstheme="minorHAnsi"/>
          <w:lang w:val="en-AU" w:eastAsia="en-NZ"/>
        </w:rPr>
        <w:t>Identif</w:t>
      </w:r>
      <w:r w:rsidR="00AC73F9">
        <w:rPr>
          <w:rFonts w:cstheme="minorHAnsi"/>
          <w:lang w:val="en-AU" w:eastAsia="en-NZ"/>
        </w:rPr>
        <w:t>ing</w:t>
      </w:r>
      <w:proofErr w:type="spellEnd"/>
      <w:r>
        <w:rPr>
          <w:rFonts w:cstheme="minorHAnsi"/>
          <w:lang w:val="en-AU" w:eastAsia="en-NZ"/>
        </w:rPr>
        <w:t xml:space="preserve"> issues</w:t>
      </w:r>
    </w:p>
    <w:p w14:paraId="1A0B615A" w14:textId="1AB7FFAC" w:rsidR="009130BB" w:rsidRPr="00F8071D" w:rsidRDefault="007032B8" w:rsidP="009130BB">
      <w:pPr>
        <w:pStyle w:val="ListParagraph"/>
        <w:numPr>
          <w:ilvl w:val="0"/>
          <w:numId w:val="15"/>
        </w:numPr>
        <w:rPr>
          <w:rFonts w:cstheme="minorHAnsi"/>
          <w:lang w:val="en-AU" w:eastAsia="en-NZ"/>
        </w:rPr>
      </w:pPr>
      <w:r w:rsidRPr="00297740">
        <w:rPr>
          <w:rFonts w:cstheme="minorHAnsi"/>
          <w:lang w:val="en-AU" w:eastAsia="en-NZ"/>
        </w:rPr>
        <w:t xml:space="preserve">Something else </w:t>
      </w:r>
      <w:r w:rsidRPr="00297740">
        <w:rPr>
          <w:rFonts w:cstheme="minorHAnsi"/>
          <w:i/>
          <w:iCs/>
          <w:lang w:val="en-AU" w:eastAsia="en-NZ"/>
        </w:rPr>
        <w:t>[Please tell us what]</w:t>
      </w:r>
      <w:r w:rsidRPr="00297740">
        <w:rPr>
          <w:rFonts w:cstheme="minorHAnsi"/>
          <w:lang w:val="en-AU" w:eastAsia="en-NZ"/>
        </w:rPr>
        <w:t xml:space="preserve">: </w:t>
      </w:r>
      <w:r w:rsidR="00F8071D">
        <w:rPr>
          <w:rFonts w:cstheme="minorHAnsi"/>
          <w:lang w:val="en-AU" w:eastAsia="en-NZ"/>
        </w:rPr>
        <w:t xml:space="preserve"> _________________________________________</w:t>
      </w:r>
    </w:p>
    <w:p w14:paraId="00E3A93A" w14:textId="4FED6917" w:rsidR="000C73DF" w:rsidRDefault="000C73DF" w:rsidP="00567BFE">
      <w:pPr>
        <w:pStyle w:val="ListParagraph"/>
        <w:numPr>
          <w:ilvl w:val="0"/>
          <w:numId w:val="15"/>
        </w:numPr>
        <w:rPr>
          <w:rFonts w:cstheme="minorHAnsi"/>
          <w:lang w:val="en-AU" w:eastAsia="en-NZ"/>
        </w:rPr>
      </w:pPr>
      <w:r>
        <w:rPr>
          <w:rFonts w:cstheme="minorHAnsi"/>
          <w:lang w:val="en-AU" w:eastAsia="en-NZ"/>
        </w:rPr>
        <w:t>Don’t know</w:t>
      </w:r>
    </w:p>
    <w:p w14:paraId="61E57A7C" w14:textId="77777777" w:rsidR="00D71EFF" w:rsidRPr="00D71EFF" w:rsidRDefault="00D71EFF" w:rsidP="00D71EFF">
      <w:pPr>
        <w:rPr>
          <w:rFonts w:cstheme="minorHAnsi"/>
          <w:lang w:val="en-AU" w:eastAsia="en-NZ"/>
        </w:rPr>
      </w:pPr>
    </w:p>
    <w:p w14:paraId="07E38DC4" w14:textId="45628880" w:rsidR="003A09BD" w:rsidRPr="00F938B0" w:rsidRDefault="00E605D3" w:rsidP="00F904EB">
      <w:pPr>
        <w:pStyle w:val="ListParagraph"/>
        <w:numPr>
          <w:ilvl w:val="0"/>
          <w:numId w:val="33"/>
        </w:numPr>
        <w:spacing w:before="240" w:after="120" w:line="240" w:lineRule="auto"/>
        <w:ind w:left="567" w:hanging="425"/>
        <w:rPr>
          <w:rFonts w:cstheme="minorHAnsi"/>
          <w:b/>
          <w:bCs/>
          <w:lang w:val="en-AU" w:eastAsia="en-NZ"/>
        </w:rPr>
      </w:pPr>
      <w:r w:rsidRPr="00F938B0">
        <w:rPr>
          <w:rFonts w:cstheme="minorHAnsi"/>
          <w:b/>
          <w:bCs/>
          <w:lang w:val="en-AU" w:eastAsia="en-NZ"/>
        </w:rPr>
        <w:t>Many other organisations,</w:t>
      </w:r>
      <w:r w:rsidR="00D27AC2" w:rsidRPr="00F938B0">
        <w:rPr>
          <w:rFonts w:cstheme="minorHAnsi"/>
          <w:b/>
          <w:bCs/>
          <w:lang w:val="en-AU" w:eastAsia="en-NZ"/>
        </w:rPr>
        <w:t xml:space="preserve"> entities,</w:t>
      </w:r>
      <w:r w:rsidRPr="00F938B0">
        <w:rPr>
          <w:rFonts w:cstheme="minorHAnsi"/>
          <w:b/>
          <w:bCs/>
          <w:lang w:val="en-AU" w:eastAsia="en-NZ"/>
        </w:rPr>
        <w:t xml:space="preserve"> enterprises, agencies and people have vital roles to play in </w:t>
      </w:r>
      <w:r w:rsidR="008925A6" w:rsidRPr="00F938B0">
        <w:rPr>
          <w:rFonts w:cstheme="minorHAnsi"/>
          <w:b/>
          <w:bCs/>
          <w:lang w:val="en-AU" w:eastAsia="en-NZ"/>
        </w:rPr>
        <w:t xml:space="preserve">addressing </w:t>
      </w:r>
      <w:r w:rsidRPr="00F938B0">
        <w:rPr>
          <w:rFonts w:cstheme="minorHAnsi"/>
          <w:b/>
          <w:bCs/>
          <w:lang w:val="en-AU" w:eastAsia="en-NZ"/>
        </w:rPr>
        <w:t xml:space="preserve">the </w:t>
      </w:r>
      <w:r w:rsidR="00BD4B49" w:rsidRPr="00F938B0">
        <w:rPr>
          <w:rFonts w:cstheme="minorHAnsi"/>
          <w:b/>
          <w:bCs/>
          <w:lang w:val="en-AU" w:eastAsia="en-NZ"/>
        </w:rPr>
        <w:t xml:space="preserve">workforce </w:t>
      </w:r>
      <w:r w:rsidR="0014348C" w:rsidRPr="00F938B0">
        <w:rPr>
          <w:rFonts w:cstheme="minorHAnsi"/>
          <w:b/>
          <w:bCs/>
          <w:lang w:val="en-AU" w:eastAsia="en-NZ"/>
        </w:rPr>
        <w:t>issues</w:t>
      </w:r>
      <w:r w:rsidR="00BD4B49" w:rsidRPr="00F938B0">
        <w:rPr>
          <w:rFonts w:cstheme="minorHAnsi"/>
          <w:b/>
          <w:bCs/>
          <w:lang w:val="en-AU" w:eastAsia="en-NZ"/>
        </w:rPr>
        <w:t xml:space="preserve"> </w:t>
      </w:r>
      <w:r w:rsidR="008925A6" w:rsidRPr="00F938B0">
        <w:rPr>
          <w:rFonts w:cstheme="minorHAnsi"/>
          <w:b/>
          <w:bCs/>
          <w:lang w:val="en-AU" w:eastAsia="en-NZ"/>
        </w:rPr>
        <w:t>in</w:t>
      </w:r>
      <w:r w:rsidR="00BD4B49" w:rsidRPr="00F938B0">
        <w:rPr>
          <w:rFonts w:cstheme="minorHAnsi"/>
          <w:b/>
          <w:bCs/>
          <w:lang w:val="en-AU" w:eastAsia="en-NZ"/>
        </w:rPr>
        <w:t xml:space="preserve"> Tai </w:t>
      </w:r>
      <w:proofErr w:type="spellStart"/>
      <w:r w:rsidR="00BD4B49" w:rsidRPr="00F938B0">
        <w:rPr>
          <w:rFonts w:cstheme="minorHAnsi"/>
          <w:b/>
          <w:bCs/>
          <w:lang w:val="en-AU" w:eastAsia="en-NZ"/>
        </w:rPr>
        <w:t>Poutini</w:t>
      </w:r>
      <w:proofErr w:type="spellEnd"/>
      <w:r w:rsidR="00BD4B49" w:rsidRPr="00F938B0">
        <w:rPr>
          <w:rFonts w:cstheme="minorHAnsi"/>
          <w:b/>
          <w:bCs/>
          <w:lang w:val="en-AU" w:eastAsia="en-NZ"/>
        </w:rPr>
        <w:t xml:space="preserve"> West Coast</w:t>
      </w:r>
      <w:r w:rsidR="00D27AC2" w:rsidRPr="00F938B0">
        <w:rPr>
          <w:rFonts w:cstheme="minorHAnsi"/>
          <w:b/>
          <w:bCs/>
          <w:lang w:val="en-AU" w:eastAsia="en-NZ"/>
        </w:rPr>
        <w:t>.  Which do you think are the most important of these, and what are their main roles in meeting workforce needs?</w:t>
      </w:r>
    </w:p>
    <w:tbl>
      <w:tblPr>
        <w:tblStyle w:val="TableGrid"/>
        <w:tblW w:w="0" w:type="auto"/>
        <w:tblInd w:w="142" w:type="dxa"/>
        <w:tblLook w:val="04A0" w:firstRow="1" w:lastRow="0" w:firstColumn="1" w:lastColumn="0" w:noHBand="0" w:noVBand="1"/>
      </w:tblPr>
      <w:tblGrid>
        <w:gridCol w:w="704"/>
        <w:gridCol w:w="4085"/>
        <w:gridCol w:w="4085"/>
      </w:tblGrid>
      <w:tr w:rsidR="006E097C" w:rsidRPr="00BF35CF" w14:paraId="525DEF30" w14:textId="77777777" w:rsidTr="006E097C">
        <w:tc>
          <w:tcPr>
            <w:tcW w:w="704" w:type="dxa"/>
          </w:tcPr>
          <w:p w14:paraId="629BF621" w14:textId="77777777" w:rsidR="006E097C" w:rsidRPr="00BF35CF" w:rsidRDefault="006E097C" w:rsidP="0070442F">
            <w:pPr>
              <w:spacing w:before="240" w:after="120"/>
              <w:rPr>
                <w:rFonts w:cstheme="minorHAnsi"/>
                <w:i/>
                <w:iCs/>
                <w:lang w:val="en-AU" w:eastAsia="en-NZ"/>
              </w:rPr>
            </w:pPr>
          </w:p>
        </w:tc>
        <w:tc>
          <w:tcPr>
            <w:tcW w:w="4085" w:type="dxa"/>
          </w:tcPr>
          <w:p w14:paraId="143E4E3F" w14:textId="11ADD610" w:rsidR="006E097C" w:rsidRPr="00BF35CF" w:rsidRDefault="006E097C" w:rsidP="0070442F">
            <w:pPr>
              <w:spacing w:before="240" w:after="120"/>
              <w:rPr>
                <w:rFonts w:cstheme="minorHAnsi"/>
                <w:i/>
                <w:iCs/>
                <w:lang w:val="en-AU" w:eastAsia="en-NZ"/>
              </w:rPr>
            </w:pPr>
            <w:r w:rsidRPr="00BF35CF">
              <w:rPr>
                <w:rFonts w:cstheme="minorHAnsi"/>
                <w:i/>
                <w:iCs/>
                <w:lang w:val="en-AU" w:eastAsia="en-NZ"/>
              </w:rPr>
              <w:t>Who (</w:t>
            </w:r>
            <w:proofErr w:type="gramStart"/>
            <w:r w:rsidRPr="00BF35CF">
              <w:rPr>
                <w:rFonts w:cstheme="minorHAnsi"/>
                <w:i/>
                <w:iCs/>
                <w:lang w:val="en-AU" w:eastAsia="en-NZ"/>
              </w:rPr>
              <w:t>eg</w:t>
            </w:r>
            <w:proofErr w:type="gramEnd"/>
            <w:r w:rsidRPr="00BF35CF">
              <w:rPr>
                <w:rFonts w:cstheme="minorHAnsi"/>
                <w:i/>
                <w:iCs/>
                <w:lang w:val="en-AU" w:eastAsia="en-NZ"/>
              </w:rPr>
              <w:t xml:space="preserve"> organisation, entity, enterprise, agency, person etc)</w:t>
            </w:r>
          </w:p>
        </w:tc>
        <w:tc>
          <w:tcPr>
            <w:tcW w:w="4085" w:type="dxa"/>
          </w:tcPr>
          <w:p w14:paraId="354C7CD6" w14:textId="33581455" w:rsidR="006E097C" w:rsidRPr="00BF35CF" w:rsidRDefault="006E097C" w:rsidP="0070442F">
            <w:pPr>
              <w:spacing w:before="240" w:after="120"/>
              <w:rPr>
                <w:rFonts w:cstheme="minorHAnsi"/>
                <w:i/>
                <w:iCs/>
                <w:lang w:val="en-AU" w:eastAsia="en-NZ"/>
              </w:rPr>
            </w:pPr>
            <w:r w:rsidRPr="00BF35CF">
              <w:rPr>
                <w:rFonts w:cstheme="minorHAnsi"/>
                <w:i/>
                <w:iCs/>
                <w:lang w:val="en-AU" w:eastAsia="en-NZ"/>
              </w:rPr>
              <w:t>Main role in addressing workforce issues</w:t>
            </w:r>
          </w:p>
        </w:tc>
      </w:tr>
      <w:tr w:rsidR="006E097C" w:rsidRPr="00BF35CF" w14:paraId="7C6D08E2" w14:textId="77777777" w:rsidTr="006E097C">
        <w:tc>
          <w:tcPr>
            <w:tcW w:w="704" w:type="dxa"/>
          </w:tcPr>
          <w:p w14:paraId="78ADEF48" w14:textId="7649D518" w:rsidR="006E097C" w:rsidRPr="00BF35CF" w:rsidRDefault="006E097C" w:rsidP="0070442F">
            <w:pPr>
              <w:spacing w:before="240" w:after="120"/>
              <w:rPr>
                <w:rFonts w:cstheme="minorHAnsi"/>
                <w:lang w:val="en-AU" w:eastAsia="en-NZ"/>
              </w:rPr>
            </w:pPr>
            <w:r w:rsidRPr="00BF35CF">
              <w:rPr>
                <w:rFonts w:cstheme="minorHAnsi"/>
                <w:lang w:val="en-AU" w:eastAsia="en-NZ"/>
              </w:rPr>
              <w:t>1</w:t>
            </w:r>
          </w:p>
        </w:tc>
        <w:tc>
          <w:tcPr>
            <w:tcW w:w="4085" w:type="dxa"/>
          </w:tcPr>
          <w:p w14:paraId="43C19E1C" w14:textId="77777777" w:rsidR="006E097C" w:rsidRPr="00BF35CF" w:rsidRDefault="006E097C" w:rsidP="0070442F">
            <w:pPr>
              <w:spacing w:before="240" w:after="120"/>
              <w:rPr>
                <w:rFonts w:cstheme="minorHAnsi"/>
                <w:lang w:val="en-AU" w:eastAsia="en-NZ"/>
              </w:rPr>
            </w:pPr>
          </w:p>
        </w:tc>
        <w:tc>
          <w:tcPr>
            <w:tcW w:w="4085" w:type="dxa"/>
          </w:tcPr>
          <w:p w14:paraId="75DB62DF" w14:textId="77777777" w:rsidR="006E097C" w:rsidRPr="00BF35CF" w:rsidRDefault="006E097C" w:rsidP="0070442F">
            <w:pPr>
              <w:spacing w:before="240" w:after="120"/>
              <w:rPr>
                <w:rFonts w:cstheme="minorHAnsi"/>
                <w:lang w:val="en-AU" w:eastAsia="en-NZ"/>
              </w:rPr>
            </w:pPr>
          </w:p>
        </w:tc>
      </w:tr>
      <w:tr w:rsidR="006E097C" w:rsidRPr="00BF35CF" w14:paraId="2FE13472" w14:textId="77777777" w:rsidTr="006E097C">
        <w:tc>
          <w:tcPr>
            <w:tcW w:w="704" w:type="dxa"/>
          </w:tcPr>
          <w:p w14:paraId="7DFABA50" w14:textId="0980E3E5" w:rsidR="006E097C" w:rsidRPr="00BF35CF" w:rsidRDefault="006E097C" w:rsidP="0070442F">
            <w:pPr>
              <w:spacing w:before="240" w:after="120"/>
              <w:rPr>
                <w:rFonts w:cstheme="minorHAnsi"/>
                <w:lang w:val="en-AU" w:eastAsia="en-NZ"/>
              </w:rPr>
            </w:pPr>
            <w:r w:rsidRPr="00BF35CF">
              <w:rPr>
                <w:rFonts w:cstheme="minorHAnsi"/>
                <w:lang w:val="en-AU" w:eastAsia="en-NZ"/>
              </w:rPr>
              <w:t>2</w:t>
            </w:r>
          </w:p>
        </w:tc>
        <w:tc>
          <w:tcPr>
            <w:tcW w:w="4085" w:type="dxa"/>
          </w:tcPr>
          <w:p w14:paraId="16CA84C7" w14:textId="77777777" w:rsidR="006E097C" w:rsidRPr="00BF35CF" w:rsidRDefault="006E097C" w:rsidP="0070442F">
            <w:pPr>
              <w:spacing w:before="240" w:after="120"/>
              <w:rPr>
                <w:rFonts w:cstheme="minorHAnsi"/>
                <w:lang w:val="en-AU" w:eastAsia="en-NZ"/>
              </w:rPr>
            </w:pPr>
          </w:p>
        </w:tc>
        <w:tc>
          <w:tcPr>
            <w:tcW w:w="4085" w:type="dxa"/>
          </w:tcPr>
          <w:p w14:paraId="7254878E" w14:textId="77777777" w:rsidR="006E097C" w:rsidRPr="00BF35CF" w:rsidRDefault="006E097C" w:rsidP="0070442F">
            <w:pPr>
              <w:spacing w:before="240" w:after="120"/>
              <w:rPr>
                <w:rFonts w:cstheme="minorHAnsi"/>
                <w:lang w:val="en-AU" w:eastAsia="en-NZ"/>
              </w:rPr>
            </w:pPr>
          </w:p>
        </w:tc>
      </w:tr>
      <w:tr w:rsidR="006E097C" w:rsidRPr="00BF35CF" w14:paraId="1801D351" w14:textId="77777777" w:rsidTr="006E097C">
        <w:tc>
          <w:tcPr>
            <w:tcW w:w="704" w:type="dxa"/>
          </w:tcPr>
          <w:p w14:paraId="6DA5B594" w14:textId="30B38A81" w:rsidR="006E097C" w:rsidRPr="00BF35CF" w:rsidRDefault="006E097C" w:rsidP="0070442F">
            <w:pPr>
              <w:spacing w:before="240" w:after="120"/>
              <w:rPr>
                <w:rFonts w:cstheme="minorHAnsi"/>
                <w:lang w:val="en-AU" w:eastAsia="en-NZ"/>
              </w:rPr>
            </w:pPr>
            <w:r w:rsidRPr="00BF35CF">
              <w:rPr>
                <w:rFonts w:cstheme="minorHAnsi"/>
                <w:lang w:val="en-AU" w:eastAsia="en-NZ"/>
              </w:rPr>
              <w:t>3</w:t>
            </w:r>
          </w:p>
        </w:tc>
        <w:tc>
          <w:tcPr>
            <w:tcW w:w="4085" w:type="dxa"/>
          </w:tcPr>
          <w:p w14:paraId="0933E980" w14:textId="77777777" w:rsidR="006E097C" w:rsidRPr="00BF35CF" w:rsidRDefault="006E097C" w:rsidP="0070442F">
            <w:pPr>
              <w:spacing w:before="240" w:after="120"/>
              <w:rPr>
                <w:rFonts w:cstheme="minorHAnsi"/>
                <w:lang w:val="en-AU" w:eastAsia="en-NZ"/>
              </w:rPr>
            </w:pPr>
          </w:p>
        </w:tc>
        <w:tc>
          <w:tcPr>
            <w:tcW w:w="4085" w:type="dxa"/>
          </w:tcPr>
          <w:p w14:paraId="27919B5C" w14:textId="77777777" w:rsidR="006E097C" w:rsidRPr="00BF35CF" w:rsidRDefault="006E097C" w:rsidP="0070442F">
            <w:pPr>
              <w:spacing w:before="240" w:after="120"/>
              <w:rPr>
                <w:rFonts w:cstheme="minorHAnsi"/>
                <w:lang w:val="en-AU" w:eastAsia="en-NZ"/>
              </w:rPr>
            </w:pPr>
          </w:p>
        </w:tc>
      </w:tr>
      <w:tr w:rsidR="006E097C" w:rsidRPr="00BF35CF" w14:paraId="02C89902" w14:textId="77777777" w:rsidTr="006E097C">
        <w:tc>
          <w:tcPr>
            <w:tcW w:w="704" w:type="dxa"/>
          </w:tcPr>
          <w:p w14:paraId="19149B6D" w14:textId="72D5472F" w:rsidR="006E097C" w:rsidRPr="00BF35CF" w:rsidRDefault="006E097C" w:rsidP="0070442F">
            <w:pPr>
              <w:spacing w:before="240" w:after="120"/>
              <w:rPr>
                <w:rFonts w:cstheme="minorHAnsi"/>
                <w:lang w:val="en-AU" w:eastAsia="en-NZ"/>
              </w:rPr>
            </w:pPr>
            <w:r w:rsidRPr="00BF35CF">
              <w:rPr>
                <w:rFonts w:cstheme="minorHAnsi"/>
                <w:lang w:val="en-AU" w:eastAsia="en-NZ"/>
              </w:rPr>
              <w:t>4</w:t>
            </w:r>
          </w:p>
        </w:tc>
        <w:tc>
          <w:tcPr>
            <w:tcW w:w="4085" w:type="dxa"/>
          </w:tcPr>
          <w:p w14:paraId="469B65A3" w14:textId="77777777" w:rsidR="006E097C" w:rsidRPr="00BF35CF" w:rsidRDefault="006E097C" w:rsidP="0070442F">
            <w:pPr>
              <w:spacing w:before="240" w:after="120"/>
              <w:rPr>
                <w:rFonts w:cstheme="minorHAnsi"/>
                <w:lang w:val="en-AU" w:eastAsia="en-NZ"/>
              </w:rPr>
            </w:pPr>
          </w:p>
        </w:tc>
        <w:tc>
          <w:tcPr>
            <w:tcW w:w="4085" w:type="dxa"/>
          </w:tcPr>
          <w:p w14:paraId="5296EB2A" w14:textId="77777777" w:rsidR="006E097C" w:rsidRPr="00BF35CF" w:rsidRDefault="006E097C" w:rsidP="0070442F">
            <w:pPr>
              <w:spacing w:before="240" w:after="120"/>
              <w:rPr>
                <w:rFonts w:cstheme="minorHAnsi"/>
                <w:lang w:val="en-AU" w:eastAsia="en-NZ"/>
              </w:rPr>
            </w:pPr>
          </w:p>
        </w:tc>
      </w:tr>
      <w:tr w:rsidR="006E097C" w:rsidRPr="00BF35CF" w14:paraId="63590ACA" w14:textId="77777777" w:rsidTr="006E097C">
        <w:tc>
          <w:tcPr>
            <w:tcW w:w="704" w:type="dxa"/>
          </w:tcPr>
          <w:p w14:paraId="4D84928E" w14:textId="7B18CB7C" w:rsidR="006E097C" w:rsidRPr="00BF35CF" w:rsidRDefault="006E097C" w:rsidP="0070442F">
            <w:pPr>
              <w:spacing w:before="240" w:after="120"/>
              <w:rPr>
                <w:rFonts w:cstheme="minorHAnsi"/>
                <w:lang w:val="en-AU" w:eastAsia="en-NZ"/>
              </w:rPr>
            </w:pPr>
            <w:r w:rsidRPr="00BF35CF">
              <w:rPr>
                <w:rFonts w:cstheme="minorHAnsi"/>
                <w:lang w:val="en-AU" w:eastAsia="en-NZ"/>
              </w:rPr>
              <w:t>5</w:t>
            </w:r>
          </w:p>
        </w:tc>
        <w:tc>
          <w:tcPr>
            <w:tcW w:w="4085" w:type="dxa"/>
          </w:tcPr>
          <w:p w14:paraId="71F71EE9" w14:textId="77777777" w:rsidR="006E097C" w:rsidRPr="00BF35CF" w:rsidRDefault="006E097C" w:rsidP="0070442F">
            <w:pPr>
              <w:spacing w:before="240" w:after="120"/>
              <w:rPr>
                <w:rFonts w:cstheme="minorHAnsi"/>
                <w:lang w:val="en-AU" w:eastAsia="en-NZ"/>
              </w:rPr>
            </w:pPr>
          </w:p>
        </w:tc>
        <w:tc>
          <w:tcPr>
            <w:tcW w:w="4085" w:type="dxa"/>
          </w:tcPr>
          <w:p w14:paraId="3069BBDE" w14:textId="77777777" w:rsidR="006E097C" w:rsidRPr="00BF35CF" w:rsidRDefault="006E097C" w:rsidP="0070442F">
            <w:pPr>
              <w:spacing w:before="240" w:after="120"/>
              <w:rPr>
                <w:rFonts w:cstheme="minorHAnsi"/>
                <w:lang w:val="en-AU" w:eastAsia="en-NZ"/>
              </w:rPr>
            </w:pPr>
          </w:p>
        </w:tc>
      </w:tr>
    </w:tbl>
    <w:p w14:paraId="5FFF6151" w14:textId="4C057197" w:rsidR="0011042E" w:rsidRPr="00821F28" w:rsidRDefault="003E48F9" w:rsidP="00C1214A">
      <w:pPr>
        <w:spacing w:before="480" w:after="240"/>
        <w:rPr>
          <w:rFonts w:cstheme="minorHAnsi"/>
          <w:b/>
          <w:bCs/>
          <w:sz w:val="28"/>
          <w:szCs w:val="28"/>
          <w:lang w:val="en-AU" w:eastAsia="en-NZ"/>
        </w:rPr>
      </w:pPr>
      <w:r w:rsidRPr="00821F28">
        <w:rPr>
          <w:rFonts w:cstheme="minorHAnsi"/>
          <w:b/>
          <w:bCs/>
          <w:sz w:val="28"/>
          <w:szCs w:val="28"/>
          <w:lang w:val="en-AU" w:eastAsia="en-NZ"/>
        </w:rPr>
        <w:t>ANY OTHER COMMENTS?</w:t>
      </w:r>
    </w:p>
    <w:p w14:paraId="546649A8" w14:textId="103934F5" w:rsidR="002A5C12" w:rsidRPr="00103BB4" w:rsidRDefault="00BC1B85" w:rsidP="00103BB4">
      <w:pPr>
        <w:pStyle w:val="ListParagraph"/>
        <w:numPr>
          <w:ilvl w:val="0"/>
          <w:numId w:val="33"/>
        </w:numPr>
        <w:spacing w:beforeLines="60" w:before="144" w:after="0" w:line="240" w:lineRule="auto"/>
        <w:ind w:left="567" w:hanging="425"/>
        <w:rPr>
          <w:rFonts w:cstheme="minorHAnsi"/>
          <w:b/>
          <w:bCs/>
          <w:lang w:val="en-AU" w:eastAsia="en-NZ"/>
        </w:rPr>
      </w:pPr>
      <w:r w:rsidRPr="00F904EB">
        <w:rPr>
          <w:rFonts w:cstheme="minorHAnsi"/>
          <w:b/>
          <w:bCs/>
        </w:rPr>
        <w:t xml:space="preserve">Is there anything else you’d like to say about the Regional Workforce Plan </w:t>
      </w:r>
      <w:r w:rsidR="00597847" w:rsidRPr="00F904EB">
        <w:rPr>
          <w:rFonts w:cstheme="minorHAnsi"/>
          <w:b/>
          <w:bCs/>
        </w:rPr>
        <w:t xml:space="preserve">Consultation </w:t>
      </w:r>
      <w:r w:rsidR="00A00289" w:rsidRPr="00F904EB">
        <w:rPr>
          <w:rFonts w:cstheme="minorHAnsi"/>
          <w:b/>
          <w:bCs/>
        </w:rPr>
        <w:t>D</w:t>
      </w:r>
      <w:r w:rsidR="00597847" w:rsidRPr="00F904EB">
        <w:rPr>
          <w:rFonts w:cstheme="minorHAnsi"/>
          <w:b/>
          <w:bCs/>
        </w:rPr>
        <w:t xml:space="preserve">ocument </w:t>
      </w:r>
      <w:r w:rsidR="00313B5A" w:rsidRPr="00F904EB">
        <w:rPr>
          <w:rFonts w:cstheme="minorHAnsi"/>
          <w:b/>
          <w:bCs/>
        </w:rPr>
        <w:t xml:space="preserve">or the first Regional Workforce Plan </w:t>
      </w:r>
      <w:r w:rsidRPr="00F904EB">
        <w:rPr>
          <w:rFonts w:cstheme="minorHAnsi"/>
          <w:b/>
          <w:bCs/>
        </w:rPr>
        <w:t xml:space="preserve">for Tai </w:t>
      </w:r>
      <w:proofErr w:type="spellStart"/>
      <w:r w:rsidRPr="00F904EB">
        <w:rPr>
          <w:rFonts w:cstheme="minorHAnsi"/>
          <w:b/>
          <w:bCs/>
        </w:rPr>
        <w:t>Poutini</w:t>
      </w:r>
      <w:proofErr w:type="spellEnd"/>
      <w:r w:rsidRPr="00F904EB">
        <w:rPr>
          <w:rFonts w:cstheme="minorHAnsi"/>
          <w:b/>
          <w:bCs/>
        </w:rPr>
        <w:t xml:space="preserve"> West Coast?</w:t>
      </w:r>
    </w:p>
    <w:p w14:paraId="6D4F75C1" w14:textId="77777777" w:rsidR="00103BB4" w:rsidRPr="00103BB4" w:rsidRDefault="00103BB4" w:rsidP="00103BB4">
      <w:pPr>
        <w:spacing w:beforeLines="60" w:before="144" w:after="0" w:line="240" w:lineRule="auto"/>
        <w:rPr>
          <w:rFonts w:cstheme="minorHAnsi"/>
          <w:b/>
          <w:bCs/>
          <w:lang w:val="en-AU" w:eastAsia="en-NZ"/>
        </w:rPr>
      </w:pPr>
    </w:p>
    <w:p w14:paraId="75EC7E8A" w14:textId="77777777" w:rsidR="00103BB4" w:rsidRDefault="00103BB4">
      <w:pPr>
        <w:rPr>
          <w:rFonts w:cstheme="minorHAnsi"/>
          <w:b/>
          <w:bCs/>
          <w:sz w:val="28"/>
          <w:szCs w:val="28"/>
          <w:lang w:val="en-AU" w:eastAsia="en-NZ"/>
        </w:rPr>
      </w:pPr>
      <w:r>
        <w:rPr>
          <w:rFonts w:cstheme="minorHAnsi"/>
          <w:b/>
          <w:bCs/>
          <w:sz w:val="28"/>
          <w:szCs w:val="28"/>
          <w:lang w:val="en-AU" w:eastAsia="en-NZ"/>
        </w:rPr>
        <w:br w:type="page"/>
      </w:r>
    </w:p>
    <w:p w14:paraId="5C3303B8" w14:textId="1C65514B" w:rsidR="006F2D0D" w:rsidRPr="00821F28" w:rsidRDefault="003E48F9" w:rsidP="00C1214A">
      <w:pPr>
        <w:spacing w:before="480" w:after="240"/>
        <w:rPr>
          <w:rFonts w:cstheme="minorHAnsi"/>
          <w:b/>
          <w:bCs/>
          <w:sz w:val="28"/>
          <w:szCs w:val="28"/>
          <w:lang w:val="en-AU" w:eastAsia="en-NZ"/>
        </w:rPr>
      </w:pPr>
      <w:r w:rsidRPr="00821F28">
        <w:rPr>
          <w:rFonts w:cstheme="minorHAnsi"/>
          <w:b/>
          <w:bCs/>
          <w:sz w:val="28"/>
          <w:szCs w:val="28"/>
          <w:lang w:val="en-AU" w:eastAsia="en-NZ"/>
        </w:rPr>
        <w:lastRenderedPageBreak/>
        <w:t>ABOUT YOU</w:t>
      </w:r>
    </w:p>
    <w:p w14:paraId="455BC8A4" w14:textId="1F48DB0C" w:rsidR="006F2D0D" w:rsidRPr="00F904EB" w:rsidRDefault="002E71DA" w:rsidP="00F904EB">
      <w:pPr>
        <w:pStyle w:val="ListParagraph"/>
        <w:numPr>
          <w:ilvl w:val="0"/>
          <w:numId w:val="33"/>
        </w:numPr>
        <w:spacing w:before="120" w:after="120" w:line="240" w:lineRule="auto"/>
        <w:ind w:left="567" w:hanging="425"/>
        <w:contextualSpacing w:val="0"/>
        <w:rPr>
          <w:rFonts w:cstheme="minorHAnsi"/>
          <w:b/>
          <w:bCs/>
          <w:lang w:val="en-AU" w:eastAsia="en-NZ"/>
        </w:rPr>
      </w:pPr>
      <w:r w:rsidRPr="00F904EB">
        <w:rPr>
          <w:rFonts w:cstheme="minorHAnsi"/>
          <w:b/>
          <w:bCs/>
          <w:lang w:val="en-AU" w:eastAsia="en-NZ"/>
        </w:rPr>
        <w:t>Which</w:t>
      </w:r>
      <w:r w:rsidR="006F2D0D" w:rsidRPr="00F904EB">
        <w:rPr>
          <w:rFonts w:cstheme="minorHAnsi"/>
          <w:b/>
          <w:bCs/>
          <w:lang w:val="en-AU" w:eastAsia="en-NZ"/>
        </w:rPr>
        <w:t xml:space="preserve"> </w:t>
      </w:r>
      <w:r w:rsidR="007D2394" w:rsidRPr="00F904EB">
        <w:rPr>
          <w:rFonts w:cstheme="minorHAnsi"/>
          <w:b/>
          <w:bCs/>
          <w:lang w:val="en-AU" w:eastAsia="en-NZ"/>
        </w:rPr>
        <w:t xml:space="preserve">Tai </w:t>
      </w:r>
      <w:proofErr w:type="spellStart"/>
      <w:r w:rsidR="007D2394" w:rsidRPr="00F904EB">
        <w:rPr>
          <w:rFonts w:cstheme="minorHAnsi"/>
          <w:b/>
          <w:bCs/>
          <w:lang w:val="en-AU" w:eastAsia="en-NZ"/>
        </w:rPr>
        <w:t>Poutini</w:t>
      </w:r>
      <w:proofErr w:type="spellEnd"/>
      <w:r w:rsidR="007D2394" w:rsidRPr="00F904EB">
        <w:rPr>
          <w:rFonts w:cstheme="minorHAnsi"/>
          <w:b/>
          <w:bCs/>
          <w:lang w:val="en-AU" w:eastAsia="en-NZ"/>
        </w:rPr>
        <w:t xml:space="preserve"> </w:t>
      </w:r>
      <w:r w:rsidR="007E3034" w:rsidRPr="00F904EB">
        <w:rPr>
          <w:rFonts w:cstheme="minorHAnsi"/>
          <w:b/>
          <w:bCs/>
          <w:lang w:val="en-AU" w:eastAsia="en-NZ"/>
        </w:rPr>
        <w:t xml:space="preserve">West Coast </w:t>
      </w:r>
      <w:r w:rsidR="00191F82" w:rsidRPr="00F904EB">
        <w:rPr>
          <w:rFonts w:cstheme="minorHAnsi"/>
          <w:b/>
          <w:bCs/>
          <w:lang w:val="en-AU" w:eastAsia="en-NZ"/>
        </w:rPr>
        <w:t>D</w:t>
      </w:r>
      <w:r w:rsidR="007E3034" w:rsidRPr="00F904EB">
        <w:rPr>
          <w:rFonts w:cstheme="minorHAnsi"/>
          <w:b/>
          <w:bCs/>
          <w:lang w:val="en-AU" w:eastAsia="en-NZ"/>
        </w:rPr>
        <w:t>istrict</w:t>
      </w:r>
      <w:r w:rsidR="006F2D0D" w:rsidRPr="00F904EB">
        <w:rPr>
          <w:rFonts w:cstheme="minorHAnsi"/>
          <w:b/>
          <w:bCs/>
          <w:lang w:val="en-AU" w:eastAsia="en-NZ"/>
        </w:rPr>
        <w:t xml:space="preserve"> do you work in</w:t>
      </w:r>
      <w:r w:rsidR="007E3034" w:rsidRPr="00F904EB">
        <w:rPr>
          <w:rFonts w:cstheme="minorHAnsi"/>
          <w:b/>
          <w:bCs/>
          <w:lang w:val="en-AU" w:eastAsia="en-NZ"/>
        </w:rPr>
        <w:t xml:space="preserve">, or if not in work, </w:t>
      </w:r>
      <w:r w:rsidRPr="00F904EB">
        <w:rPr>
          <w:rFonts w:cstheme="minorHAnsi"/>
          <w:b/>
          <w:bCs/>
          <w:lang w:val="en-AU" w:eastAsia="en-NZ"/>
        </w:rPr>
        <w:t>which</w:t>
      </w:r>
      <w:r w:rsidR="007E3034" w:rsidRPr="00F904EB">
        <w:rPr>
          <w:rFonts w:cstheme="minorHAnsi"/>
          <w:b/>
          <w:bCs/>
          <w:lang w:val="en-AU" w:eastAsia="en-NZ"/>
        </w:rPr>
        <w:t xml:space="preserve"> </w:t>
      </w:r>
      <w:r w:rsidRPr="00F904EB">
        <w:rPr>
          <w:rFonts w:cstheme="minorHAnsi"/>
          <w:b/>
          <w:bCs/>
          <w:lang w:val="en-AU" w:eastAsia="en-NZ"/>
        </w:rPr>
        <w:t>district</w:t>
      </w:r>
      <w:r w:rsidR="007E3034" w:rsidRPr="00F904EB">
        <w:rPr>
          <w:rFonts w:cstheme="minorHAnsi"/>
          <w:b/>
          <w:bCs/>
          <w:lang w:val="en-AU" w:eastAsia="en-NZ"/>
        </w:rPr>
        <w:t xml:space="preserve"> do you live in</w:t>
      </w:r>
      <w:r w:rsidR="006F2D0D" w:rsidRPr="00F904EB">
        <w:rPr>
          <w:rFonts w:cstheme="minorHAnsi"/>
          <w:b/>
          <w:bCs/>
          <w:lang w:val="en-AU" w:eastAsia="en-NZ"/>
        </w:rPr>
        <w:t>?</w:t>
      </w:r>
    </w:p>
    <w:p w14:paraId="4D944D14" w14:textId="4109B423" w:rsidR="00733E19" w:rsidRPr="00297740" w:rsidRDefault="00733E19" w:rsidP="00733E19">
      <w:pPr>
        <w:pStyle w:val="ListParagraph"/>
        <w:numPr>
          <w:ilvl w:val="0"/>
          <w:numId w:val="2"/>
        </w:numPr>
        <w:tabs>
          <w:tab w:val="left" w:pos="426"/>
        </w:tabs>
        <w:rPr>
          <w:rFonts w:cstheme="minorHAnsi"/>
        </w:rPr>
      </w:pPr>
      <w:r w:rsidRPr="00297740">
        <w:rPr>
          <w:rFonts w:cstheme="minorHAnsi"/>
        </w:rPr>
        <w:t xml:space="preserve">Buller </w:t>
      </w:r>
      <w:r w:rsidR="00D71EFF" w:rsidRPr="00297740">
        <w:rPr>
          <w:rFonts w:cstheme="minorHAnsi"/>
        </w:rPr>
        <w:t>District</w:t>
      </w:r>
    </w:p>
    <w:p w14:paraId="3F7130BE" w14:textId="259C32B6" w:rsidR="00733E19" w:rsidRPr="00297740" w:rsidRDefault="002E71DA" w:rsidP="00733E19">
      <w:pPr>
        <w:pStyle w:val="ListParagraph"/>
        <w:numPr>
          <w:ilvl w:val="0"/>
          <w:numId w:val="2"/>
        </w:numPr>
        <w:tabs>
          <w:tab w:val="left" w:pos="426"/>
        </w:tabs>
        <w:rPr>
          <w:rFonts w:cstheme="minorHAnsi"/>
        </w:rPr>
      </w:pPr>
      <w:r w:rsidRPr="00297740">
        <w:rPr>
          <w:rFonts w:cstheme="minorHAnsi"/>
        </w:rPr>
        <w:t xml:space="preserve">Grey </w:t>
      </w:r>
      <w:r w:rsidR="00D71EFF" w:rsidRPr="00297740">
        <w:rPr>
          <w:rFonts w:cstheme="minorHAnsi"/>
        </w:rPr>
        <w:t>District</w:t>
      </w:r>
    </w:p>
    <w:p w14:paraId="345AA40B" w14:textId="0F18054A" w:rsidR="00733E19" w:rsidRPr="00297740" w:rsidRDefault="002E71DA" w:rsidP="002E71DA">
      <w:pPr>
        <w:pStyle w:val="ListParagraph"/>
        <w:numPr>
          <w:ilvl w:val="0"/>
          <w:numId w:val="2"/>
        </w:numPr>
        <w:tabs>
          <w:tab w:val="left" w:pos="426"/>
        </w:tabs>
        <w:rPr>
          <w:rFonts w:cstheme="minorHAnsi"/>
        </w:rPr>
      </w:pPr>
      <w:r w:rsidRPr="00297740">
        <w:rPr>
          <w:rFonts w:cstheme="minorHAnsi"/>
        </w:rPr>
        <w:t>West</w:t>
      </w:r>
      <w:r w:rsidR="00D71EFF">
        <w:rPr>
          <w:rFonts w:cstheme="minorHAnsi"/>
        </w:rPr>
        <w:t>land</w:t>
      </w:r>
      <w:r w:rsidRPr="00297740">
        <w:rPr>
          <w:rFonts w:cstheme="minorHAnsi"/>
        </w:rPr>
        <w:t xml:space="preserve"> </w:t>
      </w:r>
      <w:r w:rsidR="00D71EFF" w:rsidRPr="00297740">
        <w:rPr>
          <w:rFonts w:cstheme="minorHAnsi"/>
        </w:rPr>
        <w:t>District</w:t>
      </w:r>
    </w:p>
    <w:p w14:paraId="062E0000" w14:textId="77777777" w:rsidR="00DC7CD7" w:rsidRDefault="00DC7CD7" w:rsidP="00DC7CD7">
      <w:pPr>
        <w:pStyle w:val="ListParagraph"/>
        <w:numPr>
          <w:ilvl w:val="0"/>
          <w:numId w:val="2"/>
        </w:numPr>
        <w:tabs>
          <w:tab w:val="left" w:pos="426"/>
        </w:tabs>
        <w:rPr>
          <w:rFonts w:cstheme="minorHAnsi"/>
        </w:rPr>
      </w:pPr>
      <w:r>
        <w:rPr>
          <w:rFonts w:cstheme="minorHAnsi"/>
        </w:rPr>
        <w:t xml:space="preserve">Te Tau </w:t>
      </w:r>
      <w:proofErr w:type="spellStart"/>
      <w:r>
        <w:rPr>
          <w:rFonts w:cstheme="minorHAnsi"/>
        </w:rPr>
        <w:t>Ihu</w:t>
      </w:r>
      <w:proofErr w:type="spellEnd"/>
      <w:r>
        <w:rPr>
          <w:rFonts w:cstheme="minorHAnsi"/>
        </w:rPr>
        <w:t>/Top of the South</w:t>
      </w:r>
    </w:p>
    <w:p w14:paraId="79943D07" w14:textId="588D4D68" w:rsidR="007E3034" w:rsidRDefault="007E3034" w:rsidP="00733E19">
      <w:pPr>
        <w:pStyle w:val="ListParagraph"/>
        <w:numPr>
          <w:ilvl w:val="0"/>
          <w:numId w:val="2"/>
        </w:numPr>
        <w:tabs>
          <w:tab w:val="left" w:pos="426"/>
        </w:tabs>
        <w:rPr>
          <w:rFonts w:cstheme="minorHAnsi"/>
        </w:rPr>
      </w:pPr>
      <w:r w:rsidRPr="00297740">
        <w:rPr>
          <w:rFonts w:cstheme="minorHAnsi"/>
        </w:rPr>
        <w:t>Outside the West Coast</w:t>
      </w:r>
      <w:r w:rsidR="00DC7CD7">
        <w:rPr>
          <w:rFonts w:cstheme="minorHAnsi"/>
        </w:rPr>
        <w:t xml:space="preserve"> and Te Tau </w:t>
      </w:r>
      <w:proofErr w:type="spellStart"/>
      <w:r w:rsidR="00DC7CD7">
        <w:rPr>
          <w:rFonts w:cstheme="minorHAnsi"/>
        </w:rPr>
        <w:t>Ihu</w:t>
      </w:r>
      <w:proofErr w:type="spellEnd"/>
    </w:p>
    <w:p w14:paraId="39EB2741" w14:textId="278FA241" w:rsidR="007A5F51" w:rsidRPr="00297740" w:rsidRDefault="007A5F51" w:rsidP="00733E19">
      <w:pPr>
        <w:pStyle w:val="ListParagraph"/>
        <w:numPr>
          <w:ilvl w:val="0"/>
          <w:numId w:val="2"/>
        </w:numPr>
        <w:tabs>
          <w:tab w:val="left" w:pos="426"/>
        </w:tabs>
        <w:rPr>
          <w:rFonts w:cstheme="minorHAnsi"/>
        </w:rPr>
      </w:pPr>
      <w:r>
        <w:rPr>
          <w:rFonts w:cstheme="minorHAnsi"/>
        </w:rPr>
        <w:t>Prefer not to say</w:t>
      </w:r>
    </w:p>
    <w:p w14:paraId="72A81EEB" w14:textId="77777777" w:rsidR="00733E19" w:rsidRPr="0099264E" w:rsidRDefault="00733E19" w:rsidP="0099264E">
      <w:pPr>
        <w:spacing w:before="120" w:after="240"/>
        <w:rPr>
          <w:rFonts w:cstheme="minorHAnsi"/>
          <w:lang w:val="en-AU" w:eastAsia="en-NZ"/>
        </w:rPr>
      </w:pPr>
    </w:p>
    <w:p w14:paraId="2F1B0601" w14:textId="3B3C737A" w:rsidR="006F2D0D" w:rsidRPr="00F904EB" w:rsidRDefault="006F2D0D" w:rsidP="00F904EB">
      <w:pPr>
        <w:pStyle w:val="ListParagraph"/>
        <w:numPr>
          <w:ilvl w:val="0"/>
          <w:numId w:val="33"/>
        </w:numPr>
        <w:spacing w:before="120" w:after="120" w:line="240" w:lineRule="auto"/>
        <w:ind w:left="567" w:hanging="425"/>
        <w:contextualSpacing w:val="0"/>
        <w:rPr>
          <w:rFonts w:cstheme="minorHAnsi"/>
          <w:b/>
          <w:bCs/>
          <w:lang w:val="en-AU" w:eastAsia="en-NZ"/>
        </w:rPr>
      </w:pPr>
      <w:r w:rsidRPr="00F904EB">
        <w:rPr>
          <w:rFonts w:cstheme="minorHAnsi"/>
          <w:b/>
          <w:bCs/>
          <w:lang w:val="en-AU" w:eastAsia="en-NZ"/>
        </w:rPr>
        <w:t>What industry or sector do you work in or represent?</w:t>
      </w:r>
      <w:r w:rsidR="002B6A4A" w:rsidRPr="00F904EB">
        <w:rPr>
          <w:rFonts w:cstheme="minorHAnsi"/>
          <w:b/>
          <w:bCs/>
          <w:lang w:val="en-AU" w:eastAsia="en-NZ"/>
        </w:rPr>
        <w:t xml:space="preserve"> </w:t>
      </w:r>
      <w:r w:rsidR="002B6A4A" w:rsidRPr="00F904EB">
        <w:rPr>
          <w:rFonts w:cstheme="minorHAnsi"/>
          <w:i/>
          <w:iCs/>
          <w:lang w:val="en-AU" w:eastAsia="en-NZ"/>
        </w:rPr>
        <w:t>[Please choose the main one]</w:t>
      </w:r>
    </w:p>
    <w:p w14:paraId="20A2D9F5" w14:textId="77777777" w:rsidR="00BA6C72" w:rsidRPr="00817350" w:rsidRDefault="00BA6C72" w:rsidP="00BA6C72">
      <w:pPr>
        <w:pStyle w:val="ListParagraph"/>
        <w:numPr>
          <w:ilvl w:val="0"/>
          <w:numId w:val="2"/>
        </w:numPr>
        <w:spacing w:after="0" w:line="240" w:lineRule="auto"/>
        <w:rPr>
          <w:rFonts w:eastAsia="Times New Roman" w:cstheme="minorHAnsi"/>
          <w:color w:val="333333"/>
          <w:lang w:eastAsia="en-NZ"/>
        </w:rPr>
      </w:pPr>
      <w:r w:rsidRPr="00297740">
        <w:rPr>
          <w:rFonts w:eastAsia="Times New Roman" w:cstheme="minorHAnsi"/>
          <w:color w:val="333333"/>
          <w:lang w:eastAsia="en-NZ"/>
        </w:rPr>
        <w:t>Accommodation and food services</w:t>
      </w:r>
    </w:p>
    <w:p w14:paraId="50F96621" w14:textId="77777777" w:rsidR="00E313CE" w:rsidRPr="00297740" w:rsidRDefault="00E313CE" w:rsidP="00E313CE">
      <w:pPr>
        <w:pStyle w:val="ListParagraph"/>
        <w:numPr>
          <w:ilvl w:val="0"/>
          <w:numId w:val="2"/>
        </w:numPr>
        <w:spacing w:after="0" w:line="240" w:lineRule="auto"/>
        <w:rPr>
          <w:rFonts w:eastAsia="Times New Roman" w:cstheme="minorHAnsi"/>
          <w:color w:val="333333"/>
          <w:lang w:eastAsia="en-NZ"/>
        </w:rPr>
      </w:pPr>
      <w:r w:rsidRPr="00297740">
        <w:rPr>
          <w:rFonts w:eastAsia="Times New Roman" w:cstheme="minorHAnsi"/>
          <w:color w:val="333333"/>
          <w:lang w:eastAsia="en-NZ"/>
        </w:rPr>
        <w:t>Administrative and support services</w:t>
      </w:r>
    </w:p>
    <w:p w14:paraId="51E77B81" w14:textId="77777777" w:rsidR="007F48EF" w:rsidRPr="00297740" w:rsidRDefault="007F48EF" w:rsidP="007F48EF">
      <w:pPr>
        <w:pStyle w:val="ListParagraph"/>
        <w:numPr>
          <w:ilvl w:val="0"/>
          <w:numId w:val="2"/>
        </w:numPr>
        <w:spacing w:after="0" w:line="240" w:lineRule="auto"/>
        <w:rPr>
          <w:rFonts w:eastAsia="Times New Roman" w:cstheme="minorHAnsi"/>
          <w:color w:val="333333"/>
          <w:lang w:eastAsia="en-NZ"/>
        </w:rPr>
      </w:pPr>
      <w:r w:rsidRPr="00297740">
        <w:rPr>
          <w:rFonts w:eastAsia="Times New Roman" w:cstheme="minorHAnsi"/>
          <w:color w:val="333333"/>
          <w:lang w:eastAsia="en-NZ"/>
        </w:rPr>
        <w:t>Agriculture, forestry and fishing</w:t>
      </w:r>
    </w:p>
    <w:p w14:paraId="40D8C106" w14:textId="77777777" w:rsidR="00E313CE" w:rsidRPr="00297740" w:rsidRDefault="00E313CE" w:rsidP="00E313CE">
      <w:pPr>
        <w:pStyle w:val="ListParagraph"/>
        <w:numPr>
          <w:ilvl w:val="0"/>
          <w:numId w:val="2"/>
        </w:numPr>
        <w:spacing w:after="0" w:line="240" w:lineRule="auto"/>
        <w:rPr>
          <w:rFonts w:eastAsia="Times New Roman" w:cstheme="minorHAnsi"/>
          <w:color w:val="333333"/>
          <w:lang w:eastAsia="en-NZ"/>
        </w:rPr>
      </w:pPr>
      <w:r w:rsidRPr="00297740">
        <w:rPr>
          <w:rFonts w:eastAsia="Times New Roman" w:cstheme="minorHAnsi"/>
          <w:color w:val="333333"/>
          <w:lang w:eastAsia="en-NZ"/>
        </w:rPr>
        <w:t>Arts and recreation services</w:t>
      </w:r>
    </w:p>
    <w:p w14:paraId="606C5E07" w14:textId="77777777" w:rsidR="00BA6C72" w:rsidRPr="00297740" w:rsidRDefault="00BA6C72" w:rsidP="00BA6C72">
      <w:pPr>
        <w:pStyle w:val="ListParagraph"/>
        <w:numPr>
          <w:ilvl w:val="0"/>
          <w:numId w:val="2"/>
        </w:numPr>
        <w:spacing w:after="0" w:line="240" w:lineRule="auto"/>
        <w:rPr>
          <w:rFonts w:eastAsia="Times New Roman" w:cstheme="minorHAnsi"/>
          <w:color w:val="333333"/>
          <w:lang w:eastAsia="en-NZ"/>
        </w:rPr>
      </w:pPr>
      <w:r w:rsidRPr="00297740">
        <w:rPr>
          <w:rFonts w:eastAsia="Times New Roman" w:cstheme="minorHAnsi"/>
          <w:color w:val="333333"/>
          <w:lang w:eastAsia="en-NZ"/>
        </w:rPr>
        <w:t>Construction</w:t>
      </w:r>
    </w:p>
    <w:p w14:paraId="0446AECC" w14:textId="77777777" w:rsidR="00E313CE" w:rsidRPr="00297740" w:rsidRDefault="00E313CE" w:rsidP="00E313CE">
      <w:pPr>
        <w:pStyle w:val="ListParagraph"/>
        <w:numPr>
          <w:ilvl w:val="0"/>
          <w:numId w:val="2"/>
        </w:numPr>
        <w:spacing w:after="0" w:line="240" w:lineRule="auto"/>
        <w:rPr>
          <w:rFonts w:eastAsia="Times New Roman" w:cstheme="minorHAnsi"/>
          <w:color w:val="333333"/>
          <w:lang w:eastAsia="en-NZ"/>
        </w:rPr>
      </w:pPr>
      <w:r w:rsidRPr="00297740">
        <w:rPr>
          <w:rFonts w:eastAsia="Times New Roman" w:cstheme="minorHAnsi"/>
          <w:color w:val="333333"/>
          <w:lang w:eastAsia="en-NZ"/>
        </w:rPr>
        <w:t>Education and training</w:t>
      </w:r>
    </w:p>
    <w:p w14:paraId="72FEFFF4" w14:textId="77777777" w:rsidR="00E313CE" w:rsidRPr="00297740" w:rsidRDefault="00E313CE" w:rsidP="00E313CE">
      <w:pPr>
        <w:pStyle w:val="ListParagraph"/>
        <w:numPr>
          <w:ilvl w:val="0"/>
          <w:numId w:val="2"/>
        </w:numPr>
        <w:spacing w:after="0" w:line="240" w:lineRule="auto"/>
        <w:rPr>
          <w:rFonts w:eastAsia="Times New Roman" w:cstheme="minorHAnsi"/>
          <w:color w:val="333333"/>
          <w:lang w:eastAsia="en-NZ"/>
        </w:rPr>
      </w:pPr>
      <w:r w:rsidRPr="00297740">
        <w:rPr>
          <w:rFonts w:eastAsia="Times New Roman" w:cstheme="minorHAnsi"/>
          <w:color w:val="333333"/>
          <w:lang w:eastAsia="en-NZ"/>
        </w:rPr>
        <w:t>Electricity, gas, water and waste services</w:t>
      </w:r>
    </w:p>
    <w:p w14:paraId="66143062" w14:textId="77777777" w:rsidR="00E313CE" w:rsidRPr="00297740" w:rsidRDefault="00E313CE" w:rsidP="00E313CE">
      <w:pPr>
        <w:pStyle w:val="ListParagraph"/>
        <w:numPr>
          <w:ilvl w:val="0"/>
          <w:numId w:val="2"/>
        </w:numPr>
        <w:spacing w:after="0" w:line="240" w:lineRule="auto"/>
        <w:rPr>
          <w:rFonts w:eastAsia="Times New Roman" w:cstheme="minorHAnsi"/>
          <w:color w:val="333333"/>
          <w:lang w:eastAsia="en-NZ"/>
        </w:rPr>
      </w:pPr>
      <w:r w:rsidRPr="00297740">
        <w:rPr>
          <w:rFonts w:eastAsia="Times New Roman" w:cstheme="minorHAnsi"/>
          <w:color w:val="333333"/>
          <w:lang w:eastAsia="en-NZ"/>
        </w:rPr>
        <w:t>Financial and insurance services</w:t>
      </w:r>
    </w:p>
    <w:p w14:paraId="49DD978A" w14:textId="77777777" w:rsidR="00E313CE" w:rsidRPr="00297740" w:rsidRDefault="00E313CE" w:rsidP="00E313CE">
      <w:pPr>
        <w:pStyle w:val="ListParagraph"/>
        <w:numPr>
          <w:ilvl w:val="0"/>
          <w:numId w:val="2"/>
        </w:numPr>
        <w:spacing w:after="0" w:line="240" w:lineRule="auto"/>
        <w:rPr>
          <w:rFonts w:eastAsia="Times New Roman" w:cstheme="minorHAnsi"/>
          <w:color w:val="333333"/>
          <w:lang w:eastAsia="en-NZ"/>
        </w:rPr>
      </w:pPr>
      <w:r w:rsidRPr="00297740">
        <w:rPr>
          <w:rFonts w:eastAsia="Times New Roman" w:cstheme="minorHAnsi"/>
          <w:color w:val="333333"/>
          <w:lang w:eastAsia="en-NZ"/>
        </w:rPr>
        <w:t>Health care and social assistance</w:t>
      </w:r>
    </w:p>
    <w:p w14:paraId="2DFFC1EA" w14:textId="77777777" w:rsidR="00E313CE" w:rsidRPr="00297740" w:rsidRDefault="00E313CE" w:rsidP="00E313CE">
      <w:pPr>
        <w:pStyle w:val="ListParagraph"/>
        <w:numPr>
          <w:ilvl w:val="0"/>
          <w:numId w:val="2"/>
        </w:numPr>
        <w:spacing w:after="0" w:line="240" w:lineRule="auto"/>
        <w:rPr>
          <w:rFonts w:eastAsia="Times New Roman" w:cstheme="minorHAnsi"/>
          <w:color w:val="333333"/>
          <w:lang w:eastAsia="en-NZ"/>
        </w:rPr>
      </w:pPr>
      <w:r w:rsidRPr="00297740">
        <w:rPr>
          <w:rFonts w:eastAsia="Times New Roman" w:cstheme="minorHAnsi"/>
          <w:color w:val="333333"/>
          <w:lang w:eastAsia="en-NZ"/>
        </w:rPr>
        <w:t>Information media and telecommunications</w:t>
      </w:r>
    </w:p>
    <w:p w14:paraId="42EAAF97" w14:textId="77777777" w:rsidR="00E313CE" w:rsidRPr="00297740" w:rsidRDefault="00E313CE" w:rsidP="00E313CE">
      <w:pPr>
        <w:pStyle w:val="ListParagraph"/>
        <w:numPr>
          <w:ilvl w:val="0"/>
          <w:numId w:val="2"/>
        </w:numPr>
        <w:spacing w:after="0" w:line="240" w:lineRule="auto"/>
        <w:rPr>
          <w:rFonts w:eastAsia="Times New Roman" w:cstheme="minorHAnsi"/>
          <w:color w:val="333333"/>
          <w:lang w:eastAsia="en-NZ"/>
        </w:rPr>
      </w:pPr>
      <w:r w:rsidRPr="00297740">
        <w:rPr>
          <w:rFonts w:eastAsia="Times New Roman" w:cstheme="minorHAnsi"/>
          <w:color w:val="333333"/>
          <w:lang w:eastAsia="en-NZ"/>
        </w:rPr>
        <w:t>Manufacturing</w:t>
      </w:r>
    </w:p>
    <w:p w14:paraId="3879F262" w14:textId="77777777" w:rsidR="007F48EF" w:rsidRPr="00297740" w:rsidRDefault="007F48EF" w:rsidP="007F48EF">
      <w:pPr>
        <w:pStyle w:val="ListParagraph"/>
        <w:numPr>
          <w:ilvl w:val="0"/>
          <w:numId w:val="2"/>
        </w:numPr>
        <w:spacing w:after="0" w:line="240" w:lineRule="auto"/>
        <w:rPr>
          <w:rFonts w:eastAsia="Times New Roman" w:cstheme="minorHAnsi"/>
          <w:color w:val="333333"/>
          <w:lang w:eastAsia="en-NZ"/>
        </w:rPr>
      </w:pPr>
      <w:r w:rsidRPr="00297740">
        <w:rPr>
          <w:rFonts w:eastAsia="Times New Roman" w:cstheme="minorHAnsi"/>
          <w:color w:val="333333"/>
          <w:lang w:eastAsia="en-NZ"/>
        </w:rPr>
        <w:t>Mining</w:t>
      </w:r>
    </w:p>
    <w:p w14:paraId="58E5FD25" w14:textId="77777777" w:rsidR="00E313CE" w:rsidRPr="00297740" w:rsidRDefault="00E313CE" w:rsidP="00E313CE">
      <w:pPr>
        <w:pStyle w:val="ListParagraph"/>
        <w:numPr>
          <w:ilvl w:val="0"/>
          <w:numId w:val="2"/>
        </w:numPr>
        <w:spacing w:after="0" w:line="240" w:lineRule="auto"/>
        <w:rPr>
          <w:rFonts w:eastAsia="Times New Roman" w:cstheme="minorHAnsi"/>
          <w:color w:val="333333"/>
          <w:lang w:eastAsia="en-NZ"/>
        </w:rPr>
      </w:pPr>
      <w:r w:rsidRPr="00297740">
        <w:rPr>
          <w:rFonts w:eastAsia="Times New Roman" w:cstheme="minorHAnsi"/>
          <w:color w:val="333333"/>
          <w:lang w:eastAsia="en-NZ"/>
        </w:rPr>
        <w:t>Professional, scientific and technical services</w:t>
      </w:r>
    </w:p>
    <w:p w14:paraId="0A2D4DD6" w14:textId="77777777" w:rsidR="00E313CE" w:rsidRPr="00297740" w:rsidRDefault="00E313CE" w:rsidP="00E313CE">
      <w:pPr>
        <w:pStyle w:val="ListParagraph"/>
        <w:numPr>
          <w:ilvl w:val="0"/>
          <w:numId w:val="2"/>
        </w:numPr>
        <w:spacing w:after="0" w:line="240" w:lineRule="auto"/>
        <w:rPr>
          <w:rFonts w:eastAsia="Times New Roman" w:cstheme="minorHAnsi"/>
          <w:color w:val="333333"/>
          <w:lang w:eastAsia="en-NZ"/>
        </w:rPr>
      </w:pPr>
      <w:r w:rsidRPr="00297740">
        <w:rPr>
          <w:rFonts w:eastAsia="Times New Roman" w:cstheme="minorHAnsi"/>
          <w:color w:val="333333"/>
          <w:lang w:eastAsia="en-NZ"/>
        </w:rPr>
        <w:t>Public administration and safety</w:t>
      </w:r>
      <w:r>
        <w:rPr>
          <w:rFonts w:eastAsia="Times New Roman" w:cstheme="minorHAnsi"/>
          <w:color w:val="333333"/>
          <w:lang w:eastAsia="en-NZ"/>
        </w:rPr>
        <w:t xml:space="preserve"> (</w:t>
      </w:r>
      <w:proofErr w:type="gramStart"/>
      <w:r>
        <w:rPr>
          <w:rFonts w:eastAsia="Times New Roman" w:cstheme="minorHAnsi"/>
          <w:color w:val="333333"/>
          <w:lang w:eastAsia="en-NZ"/>
        </w:rPr>
        <w:t>includes</w:t>
      </w:r>
      <w:proofErr w:type="gramEnd"/>
      <w:r>
        <w:rPr>
          <w:rFonts w:eastAsia="Times New Roman" w:cstheme="minorHAnsi"/>
          <w:color w:val="333333"/>
          <w:lang w:eastAsia="en-NZ"/>
        </w:rPr>
        <w:t xml:space="preserve"> central and local government)</w:t>
      </w:r>
    </w:p>
    <w:p w14:paraId="464D0B5C" w14:textId="77777777" w:rsidR="007F48EF" w:rsidRPr="00297740" w:rsidRDefault="007F48EF" w:rsidP="007F48EF">
      <w:pPr>
        <w:pStyle w:val="ListParagraph"/>
        <w:numPr>
          <w:ilvl w:val="0"/>
          <w:numId w:val="2"/>
        </w:numPr>
        <w:spacing w:after="0" w:line="240" w:lineRule="auto"/>
        <w:rPr>
          <w:rFonts w:eastAsia="Times New Roman" w:cstheme="minorHAnsi"/>
          <w:color w:val="333333"/>
          <w:lang w:eastAsia="en-NZ"/>
        </w:rPr>
      </w:pPr>
      <w:r w:rsidRPr="00297740">
        <w:rPr>
          <w:rFonts w:eastAsia="Times New Roman" w:cstheme="minorHAnsi"/>
          <w:color w:val="333333"/>
          <w:lang w:eastAsia="en-NZ"/>
        </w:rPr>
        <w:t>Rental, hiring and real estate services</w:t>
      </w:r>
    </w:p>
    <w:p w14:paraId="2285D0F6" w14:textId="77777777" w:rsidR="00E313CE" w:rsidRPr="00297740" w:rsidRDefault="00E313CE" w:rsidP="00E313CE">
      <w:pPr>
        <w:pStyle w:val="ListParagraph"/>
        <w:numPr>
          <w:ilvl w:val="0"/>
          <w:numId w:val="2"/>
        </w:numPr>
        <w:spacing w:after="0" w:line="240" w:lineRule="auto"/>
        <w:rPr>
          <w:rFonts w:eastAsia="Times New Roman" w:cstheme="minorHAnsi"/>
          <w:color w:val="333333"/>
          <w:lang w:eastAsia="en-NZ"/>
        </w:rPr>
      </w:pPr>
      <w:r w:rsidRPr="00297740">
        <w:rPr>
          <w:rFonts w:eastAsia="Times New Roman" w:cstheme="minorHAnsi"/>
          <w:color w:val="333333"/>
          <w:lang w:eastAsia="en-NZ"/>
        </w:rPr>
        <w:t>Retail trade</w:t>
      </w:r>
    </w:p>
    <w:p w14:paraId="02AE3E5E" w14:textId="77777777" w:rsidR="00E313CE" w:rsidRPr="00297740" w:rsidRDefault="00E313CE" w:rsidP="00E313CE">
      <w:pPr>
        <w:pStyle w:val="ListParagraph"/>
        <w:numPr>
          <w:ilvl w:val="0"/>
          <w:numId w:val="2"/>
        </w:numPr>
        <w:spacing w:after="0" w:line="240" w:lineRule="auto"/>
        <w:rPr>
          <w:rFonts w:eastAsia="Times New Roman" w:cstheme="minorHAnsi"/>
          <w:color w:val="333333"/>
          <w:lang w:eastAsia="en-NZ"/>
        </w:rPr>
      </w:pPr>
      <w:r w:rsidRPr="00297740">
        <w:rPr>
          <w:rFonts w:eastAsia="Times New Roman" w:cstheme="minorHAnsi"/>
          <w:color w:val="333333"/>
          <w:lang w:eastAsia="en-NZ"/>
        </w:rPr>
        <w:t>Transport, postal and warehousing</w:t>
      </w:r>
    </w:p>
    <w:p w14:paraId="0F35051B" w14:textId="77777777" w:rsidR="00E313CE" w:rsidRPr="00297740" w:rsidRDefault="00E313CE" w:rsidP="00E313CE">
      <w:pPr>
        <w:pStyle w:val="ListParagraph"/>
        <w:numPr>
          <w:ilvl w:val="0"/>
          <w:numId w:val="2"/>
        </w:numPr>
        <w:spacing w:after="0" w:line="240" w:lineRule="auto"/>
        <w:rPr>
          <w:rFonts w:eastAsia="Times New Roman" w:cstheme="minorHAnsi"/>
          <w:color w:val="333333"/>
          <w:lang w:eastAsia="en-NZ"/>
        </w:rPr>
      </w:pPr>
      <w:r w:rsidRPr="00297740">
        <w:rPr>
          <w:rFonts w:eastAsia="Times New Roman" w:cstheme="minorHAnsi"/>
          <w:color w:val="333333"/>
          <w:lang w:eastAsia="en-NZ"/>
        </w:rPr>
        <w:t>Wholesale trade</w:t>
      </w:r>
    </w:p>
    <w:p w14:paraId="4592185B" w14:textId="559F807B" w:rsidR="007F48EF" w:rsidRDefault="007F48EF" w:rsidP="007F48EF">
      <w:pPr>
        <w:pStyle w:val="ListParagraph"/>
        <w:numPr>
          <w:ilvl w:val="0"/>
          <w:numId w:val="2"/>
        </w:numPr>
        <w:spacing w:after="0" w:line="240" w:lineRule="auto"/>
        <w:rPr>
          <w:rFonts w:eastAsia="Times New Roman" w:cstheme="minorHAnsi"/>
          <w:color w:val="333333"/>
          <w:lang w:eastAsia="en-NZ"/>
        </w:rPr>
      </w:pPr>
      <w:r w:rsidRPr="00297740">
        <w:rPr>
          <w:rFonts w:eastAsia="Times New Roman" w:cstheme="minorHAnsi"/>
          <w:color w:val="333333"/>
          <w:lang w:eastAsia="en-NZ"/>
        </w:rPr>
        <w:t>Other services</w:t>
      </w:r>
    </w:p>
    <w:p w14:paraId="38769214" w14:textId="20544716" w:rsidR="00A67804" w:rsidRPr="00297740" w:rsidRDefault="00A67804" w:rsidP="00A67804">
      <w:pPr>
        <w:pStyle w:val="ListParagraph"/>
        <w:numPr>
          <w:ilvl w:val="0"/>
          <w:numId w:val="2"/>
        </w:numPr>
        <w:spacing w:after="0" w:line="240" w:lineRule="auto"/>
        <w:rPr>
          <w:rFonts w:eastAsia="Times New Roman" w:cstheme="minorHAnsi"/>
          <w:color w:val="333333"/>
          <w:lang w:eastAsia="en-NZ"/>
        </w:rPr>
      </w:pPr>
      <w:r>
        <w:rPr>
          <w:rFonts w:eastAsia="Times New Roman" w:cstheme="minorHAnsi"/>
          <w:color w:val="333333"/>
          <w:lang w:eastAsia="en-NZ"/>
        </w:rPr>
        <w:t>Not-for-profit organisation {</w:t>
      </w:r>
      <w:r w:rsidRPr="00DF2764">
        <w:rPr>
          <w:rFonts w:eastAsia="Times New Roman" w:cstheme="minorHAnsi"/>
          <w:i/>
          <w:iCs/>
          <w:color w:val="333333"/>
          <w:lang w:eastAsia="en-NZ"/>
        </w:rPr>
        <w:t>please tell us the focus of this organisation</w:t>
      </w:r>
      <w:r w:rsidR="0007639A" w:rsidRPr="0007639A">
        <w:rPr>
          <w:rFonts w:eastAsia="Times New Roman" w:cstheme="minorHAnsi"/>
          <w:i/>
          <w:iCs/>
          <w:color w:val="333333"/>
          <w:lang w:eastAsia="en-NZ"/>
        </w:rPr>
        <w:t>):</w:t>
      </w:r>
      <w:r w:rsidRPr="0007639A">
        <w:rPr>
          <w:rFonts w:eastAsia="Times New Roman" w:cstheme="minorHAnsi"/>
          <w:i/>
          <w:iCs/>
          <w:color w:val="333333"/>
          <w:lang w:eastAsia="en-NZ"/>
        </w:rPr>
        <w:t xml:space="preserve"> </w:t>
      </w:r>
      <w:r>
        <w:rPr>
          <w:rFonts w:eastAsia="Times New Roman" w:cstheme="minorHAnsi"/>
          <w:color w:val="333333"/>
          <w:lang w:eastAsia="en-NZ"/>
        </w:rPr>
        <w:t>______________</w:t>
      </w:r>
    </w:p>
    <w:p w14:paraId="6310D855" w14:textId="116613E9" w:rsidR="00D85C48" w:rsidRPr="00C64445" w:rsidRDefault="00974E94" w:rsidP="007F48EF">
      <w:pPr>
        <w:pStyle w:val="ListParagraph"/>
        <w:numPr>
          <w:ilvl w:val="0"/>
          <w:numId w:val="2"/>
        </w:numPr>
        <w:spacing w:after="0" w:line="240" w:lineRule="auto"/>
        <w:rPr>
          <w:rFonts w:eastAsia="Times New Roman" w:cstheme="minorHAnsi"/>
          <w:color w:val="333333"/>
          <w:lang w:eastAsia="en-NZ"/>
        </w:rPr>
      </w:pPr>
      <w:r w:rsidRPr="00C64445">
        <w:rPr>
          <w:rFonts w:eastAsia="Times New Roman" w:cstheme="minorHAnsi"/>
          <w:color w:val="333333"/>
          <w:lang w:eastAsia="en-NZ"/>
        </w:rPr>
        <w:t xml:space="preserve">Not </w:t>
      </w:r>
      <w:r w:rsidR="000121AE">
        <w:rPr>
          <w:rFonts w:eastAsia="Times New Roman" w:cstheme="minorHAnsi"/>
          <w:color w:val="333333"/>
          <w:lang w:eastAsia="en-NZ"/>
        </w:rPr>
        <w:t xml:space="preserve">currently working </w:t>
      </w:r>
      <w:r w:rsidR="00081390">
        <w:rPr>
          <w:rFonts w:eastAsia="Times New Roman" w:cstheme="minorHAnsi"/>
          <w:color w:val="333333"/>
          <w:lang w:eastAsia="en-NZ"/>
        </w:rPr>
        <w:t xml:space="preserve">and responding on </w:t>
      </w:r>
      <w:r w:rsidR="00242A36">
        <w:rPr>
          <w:rFonts w:eastAsia="Times New Roman" w:cstheme="minorHAnsi"/>
          <w:color w:val="333333"/>
          <w:lang w:eastAsia="en-NZ"/>
        </w:rPr>
        <w:t>your</w:t>
      </w:r>
      <w:r w:rsidR="00081390">
        <w:rPr>
          <w:rFonts w:eastAsia="Times New Roman" w:cstheme="minorHAnsi"/>
          <w:color w:val="333333"/>
          <w:lang w:eastAsia="en-NZ"/>
        </w:rPr>
        <w:t xml:space="preserve"> own behalf</w:t>
      </w:r>
    </w:p>
    <w:p w14:paraId="78513489" w14:textId="376103B7" w:rsidR="00D47D78" w:rsidRDefault="00D47D78" w:rsidP="007F48EF">
      <w:pPr>
        <w:pStyle w:val="ListParagraph"/>
        <w:numPr>
          <w:ilvl w:val="0"/>
          <w:numId w:val="2"/>
        </w:numPr>
        <w:spacing w:after="0" w:line="240" w:lineRule="auto"/>
        <w:rPr>
          <w:rFonts w:eastAsia="Times New Roman" w:cstheme="minorHAnsi"/>
          <w:color w:val="333333"/>
          <w:lang w:eastAsia="en-NZ"/>
        </w:rPr>
      </w:pPr>
      <w:r>
        <w:rPr>
          <w:rFonts w:eastAsia="Times New Roman" w:cstheme="minorHAnsi"/>
          <w:color w:val="333333"/>
          <w:lang w:eastAsia="en-NZ"/>
        </w:rPr>
        <w:t>Prefer not to say</w:t>
      </w:r>
    </w:p>
    <w:p w14:paraId="4116BE46" w14:textId="77777777" w:rsidR="00BA6C72" w:rsidRPr="0099264E" w:rsidRDefault="00BA6C72" w:rsidP="0099264E">
      <w:pPr>
        <w:spacing w:before="120" w:after="240"/>
        <w:rPr>
          <w:rFonts w:cstheme="minorHAnsi"/>
          <w:lang w:val="en-AU" w:eastAsia="en-NZ"/>
        </w:rPr>
      </w:pPr>
    </w:p>
    <w:p w14:paraId="57E8D2EB" w14:textId="7FB4BB1B" w:rsidR="003A31EC" w:rsidRPr="00F904EB" w:rsidRDefault="00733E19" w:rsidP="00F904EB">
      <w:pPr>
        <w:pStyle w:val="ListParagraph"/>
        <w:numPr>
          <w:ilvl w:val="0"/>
          <w:numId w:val="33"/>
        </w:numPr>
        <w:spacing w:before="120" w:after="120" w:line="240" w:lineRule="auto"/>
        <w:ind w:left="567" w:hanging="425"/>
        <w:contextualSpacing w:val="0"/>
        <w:rPr>
          <w:rFonts w:cstheme="minorHAnsi"/>
          <w:b/>
          <w:bCs/>
          <w:lang w:val="en-AU" w:eastAsia="en-NZ"/>
        </w:rPr>
      </w:pPr>
      <w:r w:rsidRPr="00F904EB">
        <w:rPr>
          <w:rFonts w:cstheme="minorHAnsi"/>
          <w:b/>
          <w:bCs/>
          <w:lang w:val="en-AU" w:eastAsia="en-NZ"/>
        </w:rPr>
        <w:t>If you are responding specifically from the perspective of a group</w:t>
      </w:r>
      <w:r w:rsidR="00297740" w:rsidRPr="00F904EB">
        <w:rPr>
          <w:rFonts w:cstheme="minorHAnsi"/>
          <w:b/>
          <w:bCs/>
          <w:lang w:val="en-AU" w:eastAsia="en-NZ"/>
        </w:rPr>
        <w:t>(s)</w:t>
      </w:r>
      <w:r w:rsidRPr="00F904EB">
        <w:rPr>
          <w:rFonts w:cstheme="minorHAnsi"/>
          <w:b/>
          <w:bCs/>
          <w:lang w:val="en-AU" w:eastAsia="en-NZ"/>
        </w:rPr>
        <w:t xml:space="preserve"> included in the Government’s </w:t>
      </w:r>
      <w:r w:rsidRPr="00F904EB">
        <w:rPr>
          <w:rFonts w:cstheme="minorHAnsi"/>
          <w:b/>
          <w:bCs/>
          <w:i/>
          <w:iCs/>
          <w:lang w:val="en-AU" w:eastAsia="en-NZ"/>
        </w:rPr>
        <w:t>Employment Strategy</w:t>
      </w:r>
      <w:r w:rsidRPr="00F904EB">
        <w:rPr>
          <w:rFonts w:cstheme="minorHAnsi"/>
          <w:lang w:val="en-AU" w:eastAsia="en-NZ"/>
        </w:rPr>
        <w:t xml:space="preserve">, </w:t>
      </w:r>
      <w:r w:rsidRPr="00F904EB">
        <w:rPr>
          <w:rFonts w:cstheme="minorHAnsi"/>
          <w:i/>
          <w:iCs/>
          <w:lang w:val="en-AU" w:eastAsia="en-NZ"/>
        </w:rPr>
        <w:t xml:space="preserve">please tell us which </w:t>
      </w:r>
      <w:r w:rsidR="00F91A6A" w:rsidRPr="00F904EB">
        <w:rPr>
          <w:rFonts w:cstheme="minorHAnsi"/>
          <w:i/>
          <w:iCs/>
          <w:lang w:val="en-AU" w:eastAsia="en-NZ"/>
        </w:rPr>
        <w:t>group</w:t>
      </w:r>
      <w:r w:rsidR="00297740" w:rsidRPr="00F904EB">
        <w:rPr>
          <w:rFonts w:cstheme="minorHAnsi"/>
          <w:i/>
          <w:iCs/>
          <w:lang w:val="en-AU" w:eastAsia="en-NZ"/>
        </w:rPr>
        <w:t>(s</w:t>
      </w:r>
      <w:r w:rsidR="00B620CD" w:rsidRPr="00F904EB">
        <w:rPr>
          <w:rFonts w:cstheme="minorHAnsi"/>
          <w:i/>
          <w:iCs/>
          <w:lang w:val="en-AU" w:eastAsia="en-NZ"/>
        </w:rPr>
        <w:t>):</w:t>
      </w:r>
    </w:p>
    <w:p w14:paraId="2367C5F8" w14:textId="77777777" w:rsidR="00307176" w:rsidRPr="00307176" w:rsidRDefault="00307176" w:rsidP="00307176">
      <w:pPr>
        <w:pStyle w:val="ListParagraph"/>
        <w:numPr>
          <w:ilvl w:val="0"/>
          <w:numId w:val="2"/>
        </w:numPr>
        <w:spacing w:after="0" w:line="240" w:lineRule="auto"/>
        <w:rPr>
          <w:rFonts w:eastAsia="Times New Roman" w:cstheme="minorHAnsi"/>
          <w:color w:val="333333"/>
          <w:lang w:eastAsia="en-NZ"/>
        </w:rPr>
      </w:pPr>
      <w:r w:rsidRPr="00307176">
        <w:rPr>
          <w:rFonts w:eastAsia="Times New Roman" w:cstheme="minorHAnsi"/>
          <w:color w:val="333333"/>
          <w:lang w:eastAsia="en-NZ"/>
        </w:rPr>
        <w:t>Disabled people and people with health conditions</w:t>
      </w:r>
    </w:p>
    <w:p w14:paraId="67A5473D" w14:textId="77777777" w:rsidR="00307176" w:rsidRPr="00307176" w:rsidRDefault="00307176" w:rsidP="00307176">
      <w:pPr>
        <w:pStyle w:val="ListParagraph"/>
        <w:numPr>
          <w:ilvl w:val="0"/>
          <w:numId w:val="2"/>
        </w:numPr>
        <w:spacing w:after="0" w:line="240" w:lineRule="auto"/>
        <w:rPr>
          <w:rFonts w:eastAsia="Times New Roman" w:cstheme="minorHAnsi"/>
          <w:color w:val="333333"/>
          <w:lang w:eastAsia="en-NZ"/>
        </w:rPr>
      </w:pPr>
      <w:r w:rsidRPr="00307176">
        <w:rPr>
          <w:rFonts w:eastAsia="Times New Roman" w:cstheme="minorHAnsi"/>
          <w:color w:val="333333"/>
          <w:lang w:eastAsia="en-NZ"/>
        </w:rPr>
        <w:t>Former refugees, recent migrants and ethnic communities</w:t>
      </w:r>
    </w:p>
    <w:p w14:paraId="7FBE7EE2" w14:textId="19F074FD" w:rsidR="00733E19" w:rsidRPr="00307176" w:rsidRDefault="00733E19" w:rsidP="00307176">
      <w:pPr>
        <w:pStyle w:val="ListParagraph"/>
        <w:numPr>
          <w:ilvl w:val="0"/>
          <w:numId w:val="2"/>
        </w:numPr>
        <w:spacing w:after="0" w:line="240" w:lineRule="auto"/>
        <w:rPr>
          <w:rFonts w:eastAsia="Times New Roman" w:cstheme="minorHAnsi"/>
          <w:color w:val="333333"/>
          <w:lang w:eastAsia="en-NZ"/>
        </w:rPr>
      </w:pPr>
      <w:r w:rsidRPr="00307176">
        <w:rPr>
          <w:rFonts w:eastAsia="Times New Roman" w:cstheme="minorHAnsi"/>
          <w:color w:val="333333"/>
          <w:lang w:eastAsia="en-NZ"/>
        </w:rPr>
        <w:t>Māori</w:t>
      </w:r>
    </w:p>
    <w:p w14:paraId="0EDAF86E" w14:textId="77777777" w:rsidR="00307176" w:rsidRPr="00297740" w:rsidRDefault="00307176" w:rsidP="00307176">
      <w:pPr>
        <w:pStyle w:val="ListParagraph"/>
        <w:numPr>
          <w:ilvl w:val="0"/>
          <w:numId w:val="21"/>
        </w:numPr>
        <w:tabs>
          <w:tab w:val="left" w:pos="426"/>
        </w:tabs>
        <w:rPr>
          <w:rFonts w:cstheme="minorHAnsi"/>
        </w:rPr>
      </w:pPr>
      <w:r w:rsidRPr="00297740">
        <w:rPr>
          <w:rFonts w:cstheme="minorHAnsi"/>
        </w:rPr>
        <w:t>Older workers</w:t>
      </w:r>
    </w:p>
    <w:p w14:paraId="124E2B28" w14:textId="76BC50A0" w:rsidR="00733E19" w:rsidRPr="00297740" w:rsidRDefault="008B2CAE" w:rsidP="00275E9B">
      <w:pPr>
        <w:pStyle w:val="ListParagraph"/>
        <w:numPr>
          <w:ilvl w:val="0"/>
          <w:numId w:val="21"/>
        </w:numPr>
        <w:tabs>
          <w:tab w:val="left" w:pos="426"/>
        </w:tabs>
        <w:rPr>
          <w:rFonts w:cstheme="minorHAnsi"/>
        </w:rPr>
      </w:pPr>
      <w:r w:rsidRPr="00297740">
        <w:rPr>
          <w:rFonts w:cstheme="minorHAnsi"/>
        </w:rPr>
        <w:t>Pacific peoples</w:t>
      </w:r>
    </w:p>
    <w:p w14:paraId="0D3527FB" w14:textId="5BAB6537" w:rsidR="00733E19" w:rsidRPr="00297740" w:rsidRDefault="008B2CAE" w:rsidP="00275E9B">
      <w:pPr>
        <w:pStyle w:val="ListParagraph"/>
        <w:numPr>
          <w:ilvl w:val="0"/>
          <w:numId w:val="21"/>
        </w:numPr>
        <w:tabs>
          <w:tab w:val="left" w:pos="426"/>
        </w:tabs>
        <w:rPr>
          <w:rFonts w:cstheme="minorHAnsi"/>
        </w:rPr>
      </w:pPr>
      <w:r w:rsidRPr="00297740">
        <w:rPr>
          <w:rFonts w:cstheme="minorHAnsi"/>
        </w:rPr>
        <w:t>Women</w:t>
      </w:r>
    </w:p>
    <w:p w14:paraId="76B97BA6" w14:textId="7345DC3B" w:rsidR="00733E19" w:rsidRPr="00297740" w:rsidRDefault="008B2CAE" w:rsidP="00275E9B">
      <w:pPr>
        <w:pStyle w:val="ListParagraph"/>
        <w:numPr>
          <w:ilvl w:val="0"/>
          <w:numId w:val="21"/>
        </w:numPr>
        <w:tabs>
          <w:tab w:val="left" w:pos="426"/>
        </w:tabs>
        <w:rPr>
          <w:rFonts w:cstheme="minorHAnsi"/>
        </w:rPr>
      </w:pPr>
      <w:r w:rsidRPr="00297740">
        <w:rPr>
          <w:rFonts w:cstheme="minorHAnsi"/>
        </w:rPr>
        <w:t>Youth</w:t>
      </w:r>
    </w:p>
    <w:p w14:paraId="39D8F0A9" w14:textId="0A19DFC8" w:rsidR="007A5F51" w:rsidRPr="00297740" w:rsidRDefault="007A5F51" w:rsidP="00275E9B">
      <w:pPr>
        <w:pStyle w:val="ListParagraph"/>
        <w:numPr>
          <w:ilvl w:val="0"/>
          <w:numId w:val="21"/>
        </w:numPr>
        <w:tabs>
          <w:tab w:val="left" w:pos="426"/>
        </w:tabs>
        <w:rPr>
          <w:rFonts w:cstheme="minorHAnsi"/>
        </w:rPr>
      </w:pPr>
      <w:r>
        <w:rPr>
          <w:rFonts w:cstheme="minorHAnsi"/>
        </w:rPr>
        <w:t>Prefer not to say</w:t>
      </w:r>
    </w:p>
    <w:p w14:paraId="1C335454" w14:textId="77777777" w:rsidR="00C95872" w:rsidRPr="0099264E" w:rsidRDefault="00C95872" w:rsidP="0099264E">
      <w:pPr>
        <w:spacing w:before="120" w:after="240"/>
        <w:rPr>
          <w:rFonts w:cstheme="minorHAnsi"/>
          <w:lang w:val="en-AU" w:eastAsia="en-NZ"/>
        </w:rPr>
      </w:pPr>
    </w:p>
    <w:p w14:paraId="4C1B2C5C" w14:textId="332EEDCE" w:rsidR="00241D90" w:rsidRPr="00F904EB" w:rsidRDefault="00974E94" w:rsidP="00F904EB">
      <w:pPr>
        <w:pStyle w:val="ListParagraph"/>
        <w:numPr>
          <w:ilvl w:val="0"/>
          <w:numId w:val="33"/>
        </w:numPr>
        <w:spacing w:before="120" w:after="120" w:line="240" w:lineRule="auto"/>
        <w:ind w:left="567" w:hanging="567"/>
        <w:contextualSpacing w:val="0"/>
        <w:rPr>
          <w:rFonts w:cstheme="minorHAnsi"/>
          <w:b/>
          <w:bCs/>
          <w:lang w:val="en-AU" w:eastAsia="en-NZ"/>
        </w:rPr>
      </w:pPr>
      <w:r w:rsidRPr="00F904EB">
        <w:rPr>
          <w:rFonts w:cstheme="minorHAnsi"/>
          <w:b/>
          <w:bCs/>
          <w:lang w:val="en-AU" w:eastAsia="en-NZ"/>
        </w:rPr>
        <w:t xml:space="preserve">If </w:t>
      </w:r>
      <w:r w:rsidR="00B01A79" w:rsidRPr="00F904EB">
        <w:rPr>
          <w:rFonts w:cstheme="minorHAnsi"/>
          <w:b/>
          <w:bCs/>
          <w:lang w:val="en-AU" w:eastAsia="en-NZ"/>
        </w:rPr>
        <w:t>we need</w:t>
      </w:r>
      <w:r w:rsidRPr="00F904EB">
        <w:rPr>
          <w:rFonts w:cstheme="minorHAnsi"/>
          <w:b/>
          <w:bCs/>
          <w:lang w:val="en-AU" w:eastAsia="en-NZ"/>
        </w:rPr>
        <w:t xml:space="preserve"> to clarify your comments, m</w:t>
      </w:r>
      <w:r w:rsidR="00241D90" w:rsidRPr="00F904EB">
        <w:rPr>
          <w:rFonts w:cstheme="minorHAnsi"/>
          <w:b/>
          <w:bCs/>
          <w:lang w:val="en-AU" w:eastAsia="en-NZ"/>
        </w:rPr>
        <w:t xml:space="preserve">ay we contact you about your </w:t>
      </w:r>
      <w:r w:rsidR="00D26B71" w:rsidRPr="00F904EB">
        <w:rPr>
          <w:rFonts w:cstheme="minorHAnsi"/>
          <w:b/>
          <w:bCs/>
          <w:lang w:val="en-AU" w:eastAsia="en-NZ"/>
        </w:rPr>
        <w:t>feedback?</w:t>
      </w:r>
    </w:p>
    <w:p w14:paraId="658A6299" w14:textId="77777777" w:rsidR="00B01A79" w:rsidRPr="00297740" w:rsidRDefault="00B01A79" w:rsidP="00B01A79">
      <w:pPr>
        <w:pStyle w:val="ListParagraph"/>
        <w:numPr>
          <w:ilvl w:val="0"/>
          <w:numId w:val="2"/>
        </w:numPr>
        <w:rPr>
          <w:rFonts w:cstheme="minorHAnsi"/>
          <w:lang w:val="en-AU" w:eastAsia="en-NZ"/>
        </w:rPr>
      </w:pPr>
      <w:r w:rsidRPr="00297740">
        <w:rPr>
          <w:rFonts w:cstheme="minorHAnsi"/>
          <w:lang w:val="en-AU" w:eastAsia="en-NZ"/>
        </w:rPr>
        <w:t>No</w:t>
      </w:r>
      <w:r>
        <w:rPr>
          <w:rFonts w:cstheme="minorHAnsi"/>
          <w:lang w:val="en-AU" w:eastAsia="en-NZ"/>
        </w:rPr>
        <w:t>, thank you</w:t>
      </w:r>
    </w:p>
    <w:p w14:paraId="4981ADDF" w14:textId="2F9254F9" w:rsidR="00241D90" w:rsidRPr="00297740" w:rsidRDefault="00241D90" w:rsidP="00241D90">
      <w:pPr>
        <w:pStyle w:val="ListParagraph"/>
        <w:numPr>
          <w:ilvl w:val="0"/>
          <w:numId w:val="2"/>
        </w:numPr>
        <w:rPr>
          <w:rFonts w:cstheme="minorHAnsi"/>
          <w:lang w:val="en-AU" w:eastAsia="en-NZ"/>
        </w:rPr>
      </w:pPr>
      <w:r w:rsidRPr="00297740">
        <w:rPr>
          <w:rFonts w:cstheme="minorHAnsi"/>
          <w:lang w:val="en-AU" w:eastAsia="en-NZ"/>
        </w:rPr>
        <w:t xml:space="preserve">Yes, you can contact me </w:t>
      </w:r>
      <w:r w:rsidR="007D2394" w:rsidRPr="00297740">
        <w:rPr>
          <w:rFonts w:cstheme="minorHAnsi"/>
          <w:lang w:val="en-AU" w:eastAsia="en-NZ"/>
        </w:rPr>
        <w:t>at</w:t>
      </w:r>
      <w:r w:rsidRPr="00297740">
        <w:rPr>
          <w:rFonts w:cstheme="minorHAnsi"/>
          <w:lang w:val="en-AU" w:eastAsia="en-NZ"/>
        </w:rPr>
        <w:t xml:space="preserve"> this email address: </w:t>
      </w:r>
      <w:r w:rsidR="00F641F7" w:rsidRPr="00297740">
        <w:rPr>
          <w:rFonts w:cstheme="minorHAnsi"/>
          <w:lang w:val="en-AU" w:eastAsia="en-NZ"/>
        </w:rPr>
        <w:t>___________________________________</w:t>
      </w:r>
    </w:p>
    <w:p w14:paraId="0250FD55" w14:textId="77777777" w:rsidR="003927AF" w:rsidRPr="00297740" w:rsidRDefault="003927AF" w:rsidP="0099264E">
      <w:pPr>
        <w:spacing w:before="120" w:after="240"/>
        <w:rPr>
          <w:rFonts w:cstheme="minorHAnsi"/>
          <w:lang w:val="en-AU" w:eastAsia="en-NZ"/>
        </w:rPr>
      </w:pPr>
    </w:p>
    <w:p w14:paraId="03C090F1" w14:textId="37930A13" w:rsidR="00241D90" w:rsidRPr="00F904EB" w:rsidRDefault="00241D90" w:rsidP="00F904EB">
      <w:pPr>
        <w:pStyle w:val="ListParagraph"/>
        <w:numPr>
          <w:ilvl w:val="0"/>
          <w:numId w:val="33"/>
        </w:numPr>
        <w:spacing w:before="120" w:after="120" w:line="240" w:lineRule="auto"/>
        <w:ind w:left="567" w:hanging="567"/>
        <w:contextualSpacing w:val="0"/>
        <w:rPr>
          <w:rFonts w:cstheme="minorHAnsi"/>
          <w:b/>
          <w:bCs/>
          <w:lang w:val="en-AU" w:eastAsia="en-NZ"/>
        </w:rPr>
      </w:pPr>
      <w:r w:rsidRPr="00F904EB">
        <w:rPr>
          <w:rFonts w:cstheme="minorHAnsi"/>
          <w:b/>
          <w:bCs/>
          <w:lang w:val="en-AU" w:eastAsia="en-NZ"/>
        </w:rPr>
        <w:t xml:space="preserve">Would you like </w:t>
      </w:r>
      <w:r w:rsidR="00520EE8" w:rsidRPr="00F904EB">
        <w:rPr>
          <w:rFonts w:cstheme="minorHAnsi"/>
          <w:b/>
          <w:bCs/>
          <w:lang w:val="en-AU" w:eastAsia="en-NZ"/>
        </w:rPr>
        <w:t>us to send you</w:t>
      </w:r>
      <w:r w:rsidRPr="00F904EB">
        <w:rPr>
          <w:rFonts w:cstheme="minorHAnsi"/>
          <w:b/>
          <w:bCs/>
          <w:lang w:val="en-AU" w:eastAsia="en-NZ"/>
        </w:rPr>
        <w:t xml:space="preserve"> a summary of the feedback we receive through the consultation process?</w:t>
      </w:r>
    </w:p>
    <w:p w14:paraId="5197098C" w14:textId="77777777" w:rsidR="00B01A79" w:rsidRPr="00297740" w:rsidRDefault="00B01A79" w:rsidP="00B01A79">
      <w:pPr>
        <w:pStyle w:val="ListParagraph"/>
        <w:numPr>
          <w:ilvl w:val="0"/>
          <w:numId w:val="7"/>
        </w:numPr>
        <w:ind w:left="993" w:hanging="426"/>
        <w:rPr>
          <w:rFonts w:cstheme="minorHAnsi"/>
          <w:lang w:val="en-AU" w:eastAsia="en-NZ"/>
        </w:rPr>
      </w:pPr>
      <w:r w:rsidRPr="00297740">
        <w:rPr>
          <w:rFonts w:cstheme="minorHAnsi"/>
          <w:lang w:val="en-AU" w:eastAsia="en-NZ"/>
        </w:rPr>
        <w:t xml:space="preserve">No, </w:t>
      </w:r>
      <w:r>
        <w:rPr>
          <w:rFonts w:cstheme="minorHAnsi"/>
          <w:lang w:val="en-AU" w:eastAsia="en-NZ"/>
        </w:rPr>
        <w:t>thank you</w:t>
      </w:r>
    </w:p>
    <w:p w14:paraId="0D8523A7" w14:textId="2E355113" w:rsidR="00241D90" w:rsidRPr="00297740" w:rsidRDefault="00241D90" w:rsidP="00100324">
      <w:pPr>
        <w:pStyle w:val="ListParagraph"/>
        <w:numPr>
          <w:ilvl w:val="0"/>
          <w:numId w:val="7"/>
        </w:numPr>
        <w:ind w:left="993" w:hanging="426"/>
        <w:rPr>
          <w:rFonts w:cstheme="minorHAnsi"/>
          <w:lang w:val="en-AU" w:eastAsia="en-NZ"/>
        </w:rPr>
      </w:pPr>
      <w:r w:rsidRPr="00297740">
        <w:rPr>
          <w:rFonts w:cstheme="minorHAnsi"/>
          <w:lang w:val="en-AU" w:eastAsia="en-NZ"/>
        </w:rPr>
        <w:t>Yes, please send it to this email address: _____________________________</w:t>
      </w:r>
      <w:r w:rsidR="007C33DC">
        <w:rPr>
          <w:rFonts w:cstheme="minorHAnsi"/>
          <w:lang w:val="en-AU" w:eastAsia="en-NZ"/>
        </w:rPr>
        <w:t>__</w:t>
      </w:r>
      <w:r w:rsidRPr="00297740">
        <w:rPr>
          <w:rFonts w:cstheme="minorHAnsi"/>
          <w:lang w:val="en-AU" w:eastAsia="en-NZ"/>
        </w:rPr>
        <w:t>___</w:t>
      </w:r>
      <w:r w:rsidR="0023551A">
        <w:rPr>
          <w:rFonts w:cstheme="minorHAnsi"/>
          <w:lang w:val="en-AU" w:eastAsia="en-NZ"/>
        </w:rPr>
        <w:t>__</w:t>
      </w:r>
      <w:r w:rsidRPr="00297740">
        <w:rPr>
          <w:rFonts w:cstheme="minorHAnsi"/>
          <w:lang w:val="en-AU" w:eastAsia="en-NZ"/>
        </w:rPr>
        <w:t>___</w:t>
      </w:r>
    </w:p>
    <w:p w14:paraId="5E7C2E9B" w14:textId="77777777" w:rsidR="003927AF" w:rsidRPr="00297740" w:rsidRDefault="003927AF" w:rsidP="0099264E">
      <w:pPr>
        <w:spacing w:before="120" w:after="240"/>
        <w:rPr>
          <w:rFonts w:cstheme="minorHAnsi"/>
          <w:lang w:val="en-AU" w:eastAsia="en-NZ"/>
        </w:rPr>
      </w:pPr>
    </w:p>
    <w:p w14:paraId="1797208C" w14:textId="31358434" w:rsidR="00241D90" w:rsidRPr="00F904EB" w:rsidRDefault="00241D90" w:rsidP="00F904EB">
      <w:pPr>
        <w:pStyle w:val="ListParagraph"/>
        <w:numPr>
          <w:ilvl w:val="0"/>
          <w:numId w:val="33"/>
        </w:numPr>
        <w:spacing w:before="120" w:after="120" w:line="240" w:lineRule="auto"/>
        <w:ind w:left="567" w:hanging="567"/>
        <w:contextualSpacing w:val="0"/>
        <w:rPr>
          <w:rFonts w:cstheme="minorHAnsi"/>
          <w:b/>
          <w:bCs/>
          <w:lang w:val="en-AU" w:eastAsia="en-NZ"/>
        </w:rPr>
      </w:pPr>
      <w:r w:rsidRPr="00F904EB">
        <w:rPr>
          <w:rFonts w:cstheme="minorHAnsi"/>
          <w:b/>
          <w:bCs/>
          <w:lang w:val="en-AU" w:eastAsia="en-NZ"/>
        </w:rPr>
        <w:t xml:space="preserve">Would you like to </w:t>
      </w:r>
      <w:r w:rsidR="00B468E2" w:rsidRPr="00F904EB">
        <w:rPr>
          <w:rFonts w:cstheme="minorHAnsi"/>
          <w:b/>
          <w:bCs/>
          <w:lang w:val="en-AU" w:eastAsia="en-NZ"/>
        </w:rPr>
        <w:t xml:space="preserve">subscribe to updates from </w:t>
      </w:r>
      <w:r w:rsidR="00520EE8" w:rsidRPr="00F904EB">
        <w:rPr>
          <w:rFonts w:cstheme="minorHAnsi"/>
          <w:b/>
          <w:bCs/>
          <w:lang w:val="en-AU" w:eastAsia="en-NZ"/>
        </w:rPr>
        <w:t xml:space="preserve">Tai </w:t>
      </w:r>
      <w:proofErr w:type="spellStart"/>
      <w:r w:rsidR="00520EE8" w:rsidRPr="00F904EB">
        <w:rPr>
          <w:rFonts w:cstheme="minorHAnsi"/>
          <w:b/>
          <w:bCs/>
          <w:lang w:val="en-AU" w:eastAsia="en-NZ"/>
        </w:rPr>
        <w:t>Poutini</w:t>
      </w:r>
      <w:proofErr w:type="spellEnd"/>
      <w:r w:rsidR="00520EE8" w:rsidRPr="00F904EB">
        <w:rPr>
          <w:rFonts w:cstheme="minorHAnsi"/>
          <w:b/>
          <w:bCs/>
          <w:lang w:val="en-AU" w:eastAsia="en-NZ"/>
        </w:rPr>
        <w:t xml:space="preserve"> West Coast RSLG</w:t>
      </w:r>
      <w:r w:rsidRPr="00F904EB">
        <w:rPr>
          <w:rFonts w:cstheme="minorHAnsi"/>
          <w:b/>
          <w:bCs/>
          <w:lang w:val="en-AU" w:eastAsia="en-NZ"/>
        </w:rPr>
        <w:t>?</w:t>
      </w:r>
    </w:p>
    <w:p w14:paraId="1BC84FD6" w14:textId="6D1D9834" w:rsidR="00241D90" w:rsidRDefault="00241D90" w:rsidP="00100324">
      <w:pPr>
        <w:pStyle w:val="ListParagraph"/>
        <w:numPr>
          <w:ilvl w:val="0"/>
          <w:numId w:val="8"/>
        </w:numPr>
        <w:ind w:left="1134" w:hanging="567"/>
        <w:rPr>
          <w:rFonts w:cstheme="minorHAnsi"/>
          <w:lang w:val="en-AU" w:eastAsia="en-NZ"/>
        </w:rPr>
      </w:pPr>
      <w:r w:rsidRPr="00D85C48">
        <w:rPr>
          <w:rFonts w:cstheme="minorHAnsi"/>
          <w:lang w:val="en-AU" w:eastAsia="en-NZ"/>
        </w:rPr>
        <w:t xml:space="preserve">Yes, please </w:t>
      </w:r>
      <w:r w:rsidR="00520EE8" w:rsidRPr="00D85C48">
        <w:rPr>
          <w:rFonts w:cstheme="minorHAnsi"/>
          <w:lang w:val="en-AU" w:eastAsia="en-NZ"/>
        </w:rPr>
        <w:t>use</w:t>
      </w:r>
      <w:r w:rsidRPr="00D85C48">
        <w:rPr>
          <w:rFonts w:cstheme="minorHAnsi"/>
          <w:lang w:val="en-AU" w:eastAsia="en-NZ"/>
        </w:rPr>
        <w:t xml:space="preserve"> this email address: _______________________________</w:t>
      </w:r>
      <w:r w:rsidR="00903888">
        <w:rPr>
          <w:rFonts w:cstheme="minorHAnsi"/>
          <w:lang w:val="en-AU" w:eastAsia="en-NZ"/>
        </w:rPr>
        <w:t>_______</w:t>
      </w:r>
      <w:r w:rsidRPr="00D85C48">
        <w:rPr>
          <w:rFonts w:cstheme="minorHAnsi"/>
          <w:lang w:val="en-AU" w:eastAsia="en-NZ"/>
        </w:rPr>
        <w:t>____</w:t>
      </w:r>
    </w:p>
    <w:p w14:paraId="2364F083" w14:textId="344148FA" w:rsidR="00B468E2" w:rsidRDefault="00B468E2" w:rsidP="00100324">
      <w:pPr>
        <w:ind w:left="1701" w:hanging="567"/>
        <w:rPr>
          <w:rFonts w:cstheme="minorHAnsi"/>
          <w:lang w:val="en-AU" w:eastAsia="en-NZ"/>
        </w:rPr>
      </w:pPr>
      <w:r>
        <w:rPr>
          <w:rFonts w:cstheme="minorHAnsi"/>
          <w:lang w:val="en-AU" w:eastAsia="en-NZ"/>
        </w:rPr>
        <w:t>Name (optional):</w:t>
      </w:r>
      <w:r w:rsidRPr="00D85C48">
        <w:rPr>
          <w:rFonts w:cstheme="minorHAnsi"/>
          <w:lang w:val="en-AU" w:eastAsia="en-NZ"/>
        </w:rPr>
        <w:t xml:space="preserve"> _______________________________</w:t>
      </w:r>
      <w:r>
        <w:rPr>
          <w:rFonts w:cstheme="minorHAnsi"/>
          <w:lang w:val="en-AU" w:eastAsia="en-NZ"/>
        </w:rPr>
        <w:t>_______</w:t>
      </w:r>
      <w:r w:rsidRPr="00D85C48">
        <w:rPr>
          <w:rFonts w:cstheme="minorHAnsi"/>
          <w:lang w:val="en-AU" w:eastAsia="en-NZ"/>
        </w:rPr>
        <w:t>____</w:t>
      </w:r>
      <w:r w:rsidR="000030FC">
        <w:rPr>
          <w:rFonts w:cstheme="minorHAnsi"/>
          <w:lang w:val="en-AU" w:eastAsia="en-NZ"/>
        </w:rPr>
        <w:t>______________</w:t>
      </w:r>
    </w:p>
    <w:p w14:paraId="504DBFB9" w14:textId="476A6F81" w:rsidR="00B468E2" w:rsidRDefault="00B468E2" w:rsidP="00100324">
      <w:pPr>
        <w:ind w:left="1701" w:hanging="567"/>
        <w:rPr>
          <w:rFonts w:cstheme="minorHAnsi"/>
          <w:lang w:val="en-AU" w:eastAsia="en-NZ"/>
        </w:rPr>
      </w:pPr>
      <w:r>
        <w:rPr>
          <w:rFonts w:cstheme="minorHAnsi"/>
          <w:lang w:val="en-AU" w:eastAsia="en-NZ"/>
        </w:rPr>
        <w:t>Organisation (optional)</w:t>
      </w:r>
      <w:r w:rsidRPr="00D85C48">
        <w:rPr>
          <w:rFonts w:cstheme="minorHAnsi"/>
          <w:lang w:val="en-AU" w:eastAsia="en-NZ"/>
        </w:rPr>
        <w:t xml:space="preserve"> _______________________________</w:t>
      </w:r>
      <w:r>
        <w:rPr>
          <w:rFonts w:cstheme="minorHAnsi"/>
          <w:lang w:val="en-AU" w:eastAsia="en-NZ"/>
        </w:rPr>
        <w:t>_______</w:t>
      </w:r>
      <w:r w:rsidRPr="00D85C48">
        <w:rPr>
          <w:rFonts w:cstheme="minorHAnsi"/>
          <w:lang w:val="en-AU" w:eastAsia="en-NZ"/>
        </w:rPr>
        <w:t>____</w:t>
      </w:r>
      <w:r w:rsidR="000030FC">
        <w:rPr>
          <w:rFonts w:cstheme="minorHAnsi"/>
          <w:lang w:val="en-AU" w:eastAsia="en-NZ"/>
        </w:rPr>
        <w:t>_________</w:t>
      </w:r>
    </w:p>
    <w:p w14:paraId="0D5384EB" w14:textId="77777777" w:rsidR="00100324" w:rsidRPr="00297740" w:rsidRDefault="00100324" w:rsidP="00100324">
      <w:pPr>
        <w:pStyle w:val="ListParagraph"/>
        <w:numPr>
          <w:ilvl w:val="0"/>
          <w:numId w:val="7"/>
        </w:numPr>
        <w:ind w:left="1134" w:hanging="567"/>
        <w:rPr>
          <w:rFonts w:cstheme="minorHAnsi"/>
          <w:lang w:val="en-AU" w:eastAsia="en-NZ"/>
        </w:rPr>
      </w:pPr>
      <w:r w:rsidRPr="00297740">
        <w:rPr>
          <w:rFonts w:cstheme="minorHAnsi"/>
          <w:lang w:val="en-AU" w:eastAsia="en-NZ"/>
        </w:rPr>
        <w:t xml:space="preserve">No, </w:t>
      </w:r>
      <w:r>
        <w:rPr>
          <w:rFonts w:cstheme="minorHAnsi"/>
          <w:lang w:val="en-AU" w:eastAsia="en-NZ"/>
        </w:rPr>
        <w:t>thank you</w:t>
      </w:r>
    </w:p>
    <w:p w14:paraId="59447424" w14:textId="77777777" w:rsidR="00100324" w:rsidRPr="00B468E2" w:rsidRDefault="00100324" w:rsidP="00100324">
      <w:pPr>
        <w:rPr>
          <w:rFonts w:cstheme="minorHAnsi"/>
          <w:lang w:val="en-AU" w:eastAsia="en-NZ"/>
        </w:rPr>
      </w:pPr>
    </w:p>
    <w:p w14:paraId="04623A7D" w14:textId="77777777" w:rsidR="00100324" w:rsidRDefault="00100324">
      <w:pPr>
        <w:rPr>
          <w:rFonts w:cstheme="minorHAnsi"/>
          <w:sz w:val="24"/>
          <w:szCs w:val="24"/>
        </w:rPr>
      </w:pPr>
    </w:p>
    <w:p w14:paraId="482FEEB2" w14:textId="6AD83B27" w:rsidR="00F8071D" w:rsidRDefault="00F8071D">
      <w:pPr>
        <w:rPr>
          <w:rFonts w:cstheme="minorHAnsi"/>
          <w:sz w:val="24"/>
          <w:szCs w:val="24"/>
        </w:rPr>
      </w:pPr>
      <w:r>
        <w:rPr>
          <w:rFonts w:cstheme="minorHAnsi"/>
          <w:sz w:val="24"/>
          <w:szCs w:val="24"/>
        </w:rPr>
        <w:br w:type="page"/>
      </w:r>
    </w:p>
    <w:p w14:paraId="1D66F59C" w14:textId="6DAC8624" w:rsidR="00C67208" w:rsidRDefault="00880FC6" w:rsidP="008C58F9">
      <w:pPr>
        <w:rPr>
          <w:rFonts w:cstheme="minorHAnsi"/>
          <w:b/>
          <w:bCs/>
          <w:sz w:val="32"/>
          <w:szCs w:val="32"/>
        </w:rPr>
      </w:pPr>
      <w:r w:rsidRPr="0032506F">
        <w:rPr>
          <w:rFonts w:cstheme="minorHAnsi"/>
          <w:b/>
          <w:bCs/>
          <w:sz w:val="32"/>
          <w:szCs w:val="32"/>
        </w:rPr>
        <w:lastRenderedPageBreak/>
        <w:t xml:space="preserve">A </w:t>
      </w:r>
      <w:r w:rsidR="007B6EAB">
        <w:rPr>
          <w:rFonts w:cstheme="minorHAnsi"/>
          <w:b/>
          <w:bCs/>
          <w:sz w:val="32"/>
          <w:szCs w:val="32"/>
        </w:rPr>
        <w:t>few</w:t>
      </w:r>
      <w:r w:rsidR="00D95C3F" w:rsidRPr="0032506F">
        <w:rPr>
          <w:rFonts w:cstheme="minorHAnsi"/>
          <w:b/>
          <w:bCs/>
          <w:sz w:val="32"/>
          <w:szCs w:val="32"/>
        </w:rPr>
        <w:t xml:space="preserve"> notices</w:t>
      </w:r>
      <w:r w:rsidRPr="0032506F">
        <w:rPr>
          <w:rFonts w:cstheme="minorHAnsi"/>
          <w:b/>
          <w:bCs/>
          <w:sz w:val="32"/>
          <w:szCs w:val="32"/>
        </w:rPr>
        <w:t xml:space="preserve"> before you go</w:t>
      </w:r>
    </w:p>
    <w:p w14:paraId="1F7B3640" w14:textId="2A85261E" w:rsidR="007B6EAB" w:rsidRDefault="00C51BED" w:rsidP="008C58F9">
      <w:pPr>
        <w:rPr>
          <w:b/>
          <w:bCs/>
          <w:i/>
          <w:iCs/>
          <w:sz w:val="24"/>
          <w:szCs w:val="24"/>
        </w:rPr>
      </w:pPr>
      <w:r w:rsidRPr="00C51BED">
        <w:rPr>
          <w:b/>
          <w:bCs/>
          <w:i/>
          <w:iCs/>
          <w:sz w:val="24"/>
          <w:szCs w:val="24"/>
        </w:rPr>
        <w:t>N</w:t>
      </w:r>
      <w:r w:rsidR="007B6EAB" w:rsidRPr="00C51BED">
        <w:rPr>
          <w:b/>
          <w:bCs/>
          <w:i/>
          <w:iCs/>
          <w:sz w:val="24"/>
          <w:szCs w:val="24"/>
        </w:rPr>
        <w:t>ot government policy</w:t>
      </w:r>
    </w:p>
    <w:p w14:paraId="3BE70193" w14:textId="11FAE8F9" w:rsidR="007B6EAB" w:rsidRPr="007B6EAB" w:rsidRDefault="00C51BED" w:rsidP="008C58F9">
      <w:r>
        <w:t xml:space="preserve">“Labour and Skills for Tai </w:t>
      </w:r>
      <w:proofErr w:type="spellStart"/>
      <w:r>
        <w:t>Poutini</w:t>
      </w:r>
      <w:proofErr w:type="spellEnd"/>
      <w:r>
        <w:t xml:space="preserve"> West Coast: A Regional Workforce Plan Consultation Document” (1 April 2022) </w:t>
      </w:r>
      <w:r w:rsidR="007B6EAB">
        <w:t xml:space="preserve">reflects the views of the Tai </w:t>
      </w:r>
      <w:proofErr w:type="spellStart"/>
      <w:r w:rsidR="007B6EAB">
        <w:t>Poutini</w:t>
      </w:r>
      <w:proofErr w:type="spellEnd"/>
      <w:r w:rsidR="007B6EAB">
        <w:t xml:space="preserve"> West Coast R</w:t>
      </w:r>
      <w:r w:rsidR="007A3EB6">
        <w:t>egional Skills Leadership Group</w:t>
      </w:r>
      <w:r w:rsidR="007B6EAB">
        <w:t>. It does not reflect the views of the Ministry of Business, Innovation and Employment (MBIE) or any other agency, and is not government policy.</w:t>
      </w:r>
    </w:p>
    <w:p w14:paraId="23FB2166" w14:textId="54DCF670" w:rsidR="00C67208" w:rsidRPr="00D95C3F" w:rsidRDefault="00C67208" w:rsidP="008C58F9">
      <w:pPr>
        <w:rPr>
          <w:b/>
          <w:bCs/>
          <w:i/>
          <w:iCs/>
          <w:sz w:val="24"/>
          <w:szCs w:val="24"/>
        </w:rPr>
      </w:pPr>
      <w:r w:rsidRPr="00D95C3F">
        <w:rPr>
          <w:b/>
          <w:bCs/>
          <w:i/>
          <w:iCs/>
          <w:sz w:val="24"/>
          <w:szCs w:val="24"/>
        </w:rPr>
        <w:t>Official Information Act</w:t>
      </w:r>
    </w:p>
    <w:p w14:paraId="7CA76977" w14:textId="61EFD0BB" w:rsidR="007C1118" w:rsidRDefault="00C67208" w:rsidP="008C58F9">
      <w:r>
        <w:t xml:space="preserve">We do not intend to proactively release any </w:t>
      </w:r>
      <w:r w:rsidR="007C1118">
        <w:t>feedback</w:t>
      </w:r>
      <w:r>
        <w:t xml:space="preserve">, but we may include the information </w:t>
      </w:r>
      <w:r w:rsidR="00D95C3F">
        <w:t xml:space="preserve">or feedback </w:t>
      </w:r>
      <w:r>
        <w:t>provided in the final</w:t>
      </w:r>
      <w:r w:rsidR="00B922AA">
        <w:t xml:space="preserve"> version of the</w:t>
      </w:r>
      <w:r>
        <w:t xml:space="preserve"> plan</w:t>
      </w:r>
      <w:r w:rsidR="00B06434">
        <w:t xml:space="preserve">. </w:t>
      </w:r>
      <w:r w:rsidR="007C1118">
        <w:t xml:space="preserve">Feedback will </w:t>
      </w:r>
      <w:r>
        <w:t xml:space="preserve">remain subject to request under the Official Information Act 1982. Please </w:t>
      </w:r>
      <w:r w:rsidR="007C1118">
        <w:t>state</w:t>
      </w:r>
      <w:r>
        <w:t xml:space="preserve"> clearly in the cover</w:t>
      </w:r>
      <w:r w:rsidR="007C1118">
        <w:t>ing email</w:t>
      </w:r>
      <w:r w:rsidR="001B34A1">
        <w:t xml:space="preserve"> or </w:t>
      </w:r>
      <w:r w:rsidR="007C1118">
        <w:t xml:space="preserve">letter </w:t>
      </w:r>
      <w:r>
        <w:t xml:space="preserve">accompanying your </w:t>
      </w:r>
      <w:r w:rsidR="007C1118">
        <w:t xml:space="preserve">feedback, or in the space for </w:t>
      </w:r>
      <w:r w:rsidR="00953B57">
        <w:t xml:space="preserve">any </w:t>
      </w:r>
      <w:r w:rsidR="007C1118">
        <w:t xml:space="preserve">other comments in the </w:t>
      </w:r>
      <w:r w:rsidR="00347B3B">
        <w:t xml:space="preserve">feedback form or </w:t>
      </w:r>
      <w:r w:rsidR="007C1118">
        <w:t>online survey</w:t>
      </w:r>
      <w:r w:rsidR="001B34A1">
        <w:t>, i</w:t>
      </w:r>
      <w:r>
        <w:t>f you have any objection to the release of any information</w:t>
      </w:r>
      <w:r w:rsidR="001B34A1">
        <w:t xml:space="preserve"> or feedback </w:t>
      </w:r>
      <w:r w:rsidR="007C1118">
        <w:t>you provide</w:t>
      </w:r>
      <w:r>
        <w:t xml:space="preserve">. In particular, please specify which parts you consider should be withheld, together with the reasons for withholding the information. MBIE will take such objections into account and consult with </w:t>
      </w:r>
      <w:r w:rsidR="007C1118">
        <w:t>respondents</w:t>
      </w:r>
      <w:r>
        <w:t xml:space="preserve"> </w:t>
      </w:r>
      <w:r w:rsidR="00953B57">
        <w:t xml:space="preserve">where possible </w:t>
      </w:r>
      <w:r>
        <w:t>when responding to requests under the Official Information Act 1982</w:t>
      </w:r>
      <w:r w:rsidR="007C1118">
        <w:t>.</w:t>
      </w:r>
    </w:p>
    <w:p w14:paraId="038661C4" w14:textId="77777777" w:rsidR="007C1118" w:rsidRPr="00D95C3F" w:rsidRDefault="00C67208" w:rsidP="008C58F9">
      <w:pPr>
        <w:rPr>
          <w:b/>
          <w:bCs/>
          <w:i/>
          <w:iCs/>
          <w:sz w:val="24"/>
          <w:szCs w:val="24"/>
        </w:rPr>
      </w:pPr>
      <w:r w:rsidRPr="00D95C3F">
        <w:rPr>
          <w:b/>
          <w:bCs/>
          <w:i/>
          <w:iCs/>
          <w:sz w:val="24"/>
          <w:szCs w:val="24"/>
        </w:rPr>
        <w:t>Private information</w:t>
      </w:r>
    </w:p>
    <w:p w14:paraId="5337C66A" w14:textId="1C7413FA" w:rsidR="00B06434" w:rsidRDefault="00C67208" w:rsidP="008C58F9">
      <w:r>
        <w:t xml:space="preserve">The Privacy Act 2020 establishes certain principles with respect to the collection, use and disclosure of information about individuals by various agencies, including MBIE. Any personal information you supply to MBIE in the course of </w:t>
      </w:r>
      <w:r w:rsidR="00AE606B">
        <w:t>providing feedback</w:t>
      </w:r>
      <w:r>
        <w:t xml:space="preserve"> will only be used for the purpose</w:t>
      </w:r>
      <w:r w:rsidR="00171CFA">
        <w:t>s</w:t>
      </w:r>
      <w:r>
        <w:t xml:space="preserve"> of assisting in the development of the</w:t>
      </w:r>
      <w:r w:rsidR="005E3BB5">
        <w:t xml:space="preserve"> Tai </w:t>
      </w:r>
      <w:proofErr w:type="spellStart"/>
      <w:r w:rsidR="005E3BB5">
        <w:t>Poutini</w:t>
      </w:r>
      <w:proofErr w:type="spellEnd"/>
      <w:r w:rsidR="005E3BB5">
        <w:t xml:space="preserve"> West Coast </w:t>
      </w:r>
      <w:r>
        <w:t>Regional Workforce Plan</w:t>
      </w:r>
      <w:r w:rsidR="00665C86">
        <w:t>, following up with you if you have agreed that we may do so, or adding you to the RSLG subscriber list if you have asked us to do that</w:t>
      </w:r>
      <w:r>
        <w:t xml:space="preserve">. </w:t>
      </w:r>
      <w:r w:rsidR="0032506F">
        <w:t xml:space="preserve"> </w:t>
      </w:r>
      <w:r w:rsidR="00B06434">
        <w:t>Feedback will be aggregated for analysis</w:t>
      </w:r>
      <w:r w:rsidR="009C4957">
        <w:t xml:space="preserve"> so individuals are not identif</w:t>
      </w:r>
      <w:r w:rsidR="00171CFA">
        <w:t>i</w:t>
      </w:r>
      <w:r w:rsidR="009C4957">
        <w:t>ed</w:t>
      </w:r>
      <w:r w:rsidR="005A16D7">
        <w:t>,</w:t>
      </w:r>
      <w:r w:rsidR="00B06434">
        <w:t xml:space="preserve"> and any comments </w:t>
      </w:r>
      <w:r w:rsidR="00953B57">
        <w:t xml:space="preserve">you have provided as part of your feedback </w:t>
      </w:r>
      <w:r w:rsidR="00B06434">
        <w:t xml:space="preserve">that </w:t>
      </w:r>
      <w:r w:rsidR="00953B57">
        <w:t>are</w:t>
      </w:r>
      <w:r w:rsidR="00B06434">
        <w:t xml:space="preserve"> </w:t>
      </w:r>
      <w:r w:rsidR="00347B3B">
        <w:t xml:space="preserve">quoted </w:t>
      </w:r>
      <w:r w:rsidR="00B06434">
        <w:t xml:space="preserve">in the plan will be unattributed unless </w:t>
      </w:r>
      <w:r w:rsidR="00794294">
        <w:t>you have agreed to be contacted about your feedback and</w:t>
      </w:r>
      <w:r w:rsidR="00953B57">
        <w:t xml:space="preserve"> have</w:t>
      </w:r>
      <w:r w:rsidR="00794294">
        <w:t xml:space="preserve"> provided your consent to have your comments attributed to you.</w:t>
      </w:r>
    </w:p>
    <w:p w14:paraId="37A62FEA" w14:textId="24E2078F" w:rsidR="00C67208" w:rsidRDefault="00C67208" w:rsidP="008C58F9">
      <w:pPr>
        <w:rPr>
          <w:rFonts w:cstheme="minorHAnsi"/>
          <w:sz w:val="24"/>
          <w:szCs w:val="24"/>
        </w:rPr>
      </w:pPr>
      <w:r>
        <w:t xml:space="preserve">Please clearly indicate in the cover letter or e-mail accompanying your </w:t>
      </w:r>
      <w:r w:rsidR="00AE606B">
        <w:t>feedback</w:t>
      </w:r>
      <w:r w:rsidR="00B06434">
        <w:t xml:space="preserve">, or in the </w:t>
      </w:r>
      <w:r w:rsidR="00347B3B">
        <w:t>space provided for any other comments in the feedback form or online survey</w:t>
      </w:r>
      <w:r>
        <w:t xml:space="preserve"> if you do not wish your name, or any other personal information, to be included in any summary of </w:t>
      </w:r>
      <w:r w:rsidR="004B3FB0">
        <w:t>feedback</w:t>
      </w:r>
      <w:r>
        <w:t xml:space="preserve"> that MBIE may publish</w:t>
      </w:r>
      <w:r w:rsidR="00D95C3F">
        <w:t>.</w:t>
      </w:r>
    </w:p>
    <w:p w14:paraId="6F68F623" w14:textId="77777777" w:rsidR="00F8071D" w:rsidRDefault="00F8071D" w:rsidP="00F8071D">
      <w:pPr>
        <w:pBdr>
          <w:bottom w:val="single" w:sz="4" w:space="1" w:color="auto"/>
        </w:pBdr>
        <w:rPr>
          <w:rFonts w:cstheme="minorHAnsi"/>
          <w:sz w:val="24"/>
          <w:szCs w:val="24"/>
        </w:rPr>
      </w:pPr>
    </w:p>
    <w:p w14:paraId="28B79367" w14:textId="585214A3" w:rsidR="00F8071D" w:rsidRDefault="00F8071D" w:rsidP="00F8071D">
      <w:pPr>
        <w:jc w:val="center"/>
        <w:rPr>
          <w:rFonts w:cstheme="minorHAnsi"/>
          <w:b/>
          <w:bCs/>
          <w:i/>
          <w:iCs/>
          <w:sz w:val="28"/>
          <w:szCs w:val="28"/>
        </w:rPr>
      </w:pPr>
      <w:r w:rsidRPr="00880FC6">
        <w:rPr>
          <w:rFonts w:cstheme="minorHAnsi"/>
          <w:b/>
          <w:bCs/>
          <w:i/>
          <w:iCs/>
          <w:sz w:val="28"/>
          <w:szCs w:val="28"/>
        </w:rPr>
        <w:t>Thank you very much for your time and interest in our work – we greatly appreciate it.</w:t>
      </w:r>
    </w:p>
    <w:p w14:paraId="5FEE8595" w14:textId="77777777" w:rsidR="00880FC6" w:rsidRPr="00880FC6" w:rsidRDefault="00880FC6" w:rsidP="00F8071D">
      <w:pPr>
        <w:jc w:val="center"/>
        <w:rPr>
          <w:rFonts w:cstheme="minorHAnsi"/>
          <w:b/>
          <w:bCs/>
          <w:i/>
          <w:iCs/>
          <w:sz w:val="28"/>
          <w:szCs w:val="28"/>
        </w:rPr>
      </w:pPr>
    </w:p>
    <w:p w14:paraId="259EA578" w14:textId="5CE291F7" w:rsidR="00F8071D" w:rsidRPr="00962327" w:rsidRDefault="00F8071D" w:rsidP="00F8071D">
      <w:pPr>
        <w:jc w:val="center"/>
        <w:rPr>
          <w:rFonts w:cstheme="minorHAnsi"/>
          <w:b/>
          <w:bCs/>
          <w:i/>
          <w:iCs/>
          <w:sz w:val="24"/>
          <w:szCs w:val="24"/>
        </w:rPr>
      </w:pPr>
      <w:r w:rsidRPr="00962327">
        <w:rPr>
          <w:rFonts w:cstheme="minorHAnsi"/>
          <w:b/>
          <w:bCs/>
          <w:i/>
          <w:iCs/>
          <w:sz w:val="24"/>
          <w:szCs w:val="24"/>
          <w:u w:val="single"/>
        </w:rPr>
        <w:t xml:space="preserve">Please email this </w:t>
      </w:r>
      <w:r w:rsidR="005E3BB5">
        <w:rPr>
          <w:rFonts w:cstheme="minorHAnsi"/>
          <w:b/>
          <w:bCs/>
          <w:i/>
          <w:iCs/>
          <w:sz w:val="24"/>
          <w:szCs w:val="24"/>
          <w:u w:val="single"/>
        </w:rPr>
        <w:t>form</w:t>
      </w:r>
      <w:r w:rsidRPr="00962327">
        <w:rPr>
          <w:rFonts w:cstheme="minorHAnsi"/>
          <w:b/>
          <w:bCs/>
          <w:i/>
          <w:iCs/>
          <w:sz w:val="24"/>
          <w:szCs w:val="24"/>
          <w:u w:val="single"/>
        </w:rPr>
        <w:t xml:space="preserve"> by 5pm on Friday 29 April 2022 to</w:t>
      </w:r>
      <w:r w:rsidRPr="00962327">
        <w:rPr>
          <w:rFonts w:cstheme="minorHAnsi"/>
          <w:b/>
          <w:bCs/>
          <w:i/>
          <w:iCs/>
          <w:sz w:val="24"/>
          <w:szCs w:val="24"/>
        </w:rPr>
        <w:t>:</w:t>
      </w:r>
    </w:p>
    <w:p w14:paraId="04EB5331" w14:textId="026347E9" w:rsidR="00C67208" w:rsidRPr="001B66AB" w:rsidRDefault="00367DB5" w:rsidP="00F8071D">
      <w:pPr>
        <w:jc w:val="center"/>
        <w:rPr>
          <w:rFonts w:cstheme="minorHAnsi"/>
          <w:sz w:val="24"/>
          <w:szCs w:val="24"/>
        </w:rPr>
      </w:pPr>
      <w:hyperlink r:id="rId11" w:history="1">
        <w:r w:rsidR="00F8071D" w:rsidRPr="00962327">
          <w:rPr>
            <w:rStyle w:val="Hyperlink"/>
            <w:rFonts w:ascii="Calibri" w:eastAsia="Times New Roman" w:hAnsi="Calibri" w:cs="Calibri"/>
            <w:b/>
            <w:bCs/>
            <w:sz w:val="24"/>
            <w:szCs w:val="24"/>
            <w:lang w:eastAsia="en-NZ"/>
          </w:rPr>
          <w:t>westcoastRSLG@mbie.govt.nz</w:t>
        </w:r>
      </w:hyperlink>
      <w:r w:rsidR="004E4A45">
        <w:rPr>
          <w:rStyle w:val="Hyperlink"/>
          <w:rFonts w:ascii="Calibri" w:eastAsia="Times New Roman" w:hAnsi="Calibri" w:cs="Calibri"/>
          <w:b/>
          <w:bCs/>
          <w:sz w:val="24"/>
          <w:szCs w:val="24"/>
          <w:lang w:eastAsia="en-NZ"/>
        </w:rPr>
        <w:t xml:space="preserve"> </w:t>
      </w:r>
    </w:p>
    <w:sectPr w:rsidR="00C67208" w:rsidRPr="001B66AB" w:rsidSect="003E5C30">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6E656" w14:textId="77777777" w:rsidR="00367DB5" w:rsidRDefault="00367DB5" w:rsidP="00822232">
      <w:pPr>
        <w:spacing w:after="0" w:line="240" w:lineRule="auto"/>
      </w:pPr>
      <w:r>
        <w:separator/>
      </w:r>
    </w:p>
  </w:endnote>
  <w:endnote w:type="continuationSeparator" w:id="0">
    <w:p w14:paraId="4D7C470B" w14:textId="77777777" w:rsidR="00367DB5" w:rsidRDefault="00367DB5" w:rsidP="00822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750859"/>
      <w:docPartObj>
        <w:docPartGallery w:val="Page Numbers (Bottom of Page)"/>
        <w:docPartUnique/>
      </w:docPartObj>
    </w:sdtPr>
    <w:sdtEndPr>
      <w:rPr>
        <w:noProof/>
      </w:rPr>
    </w:sdtEndPr>
    <w:sdtContent>
      <w:p w14:paraId="4D586C46" w14:textId="025390D5" w:rsidR="00EF56AC" w:rsidRDefault="00EF56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5CF490" w14:textId="77777777" w:rsidR="00822232" w:rsidRDefault="00822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4C19" w14:textId="39D6868B" w:rsidR="00746B55" w:rsidRPr="00621B33" w:rsidRDefault="00FF45BE">
    <w:pPr>
      <w:pStyle w:val="Footer"/>
      <w:rPr>
        <w:sz w:val="16"/>
        <w:szCs w:val="16"/>
      </w:rPr>
    </w:pPr>
    <w:r>
      <w:rPr>
        <w:sz w:val="16"/>
        <w:szCs w:val="16"/>
      </w:rPr>
      <w:t>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AB13" w14:textId="77777777" w:rsidR="00367DB5" w:rsidRDefault="00367DB5" w:rsidP="00822232">
      <w:pPr>
        <w:spacing w:after="0" w:line="240" w:lineRule="auto"/>
      </w:pPr>
      <w:r>
        <w:separator/>
      </w:r>
    </w:p>
  </w:footnote>
  <w:footnote w:type="continuationSeparator" w:id="0">
    <w:p w14:paraId="2C8BF667" w14:textId="77777777" w:rsidR="00367DB5" w:rsidRDefault="00367DB5" w:rsidP="00822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FD0"/>
    <w:multiLevelType w:val="hybridMultilevel"/>
    <w:tmpl w:val="7D84929C"/>
    <w:lvl w:ilvl="0" w:tplc="2DF0BF02">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0C780865"/>
    <w:multiLevelType w:val="hybridMultilevel"/>
    <w:tmpl w:val="B7E41DC2"/>
    <w:lvl w:ilvl="0" w:tplc="FFFFFFFF">
      <w:start w:val="1"/>
      <w:numFmt w:val="decimal"/>
      <w:lvlText w:val="%1."/>
      <w:lvlJc w:val="left"/>
      <w:pPr>
        <w:ind w:left="1080" w:hanging="360"/>
      </w:pPr>
    </w:lvl>
    <w:lvl w:ilvl="1" w:tplc="FFFFFFFF">
      <w:start w:val="1"/>
      <w:numFmt w:val="decimal"/>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100D72EA"/>
    <w:multiLevelType w:val="hybridMultilevel"/>
    <w:tmpl w:val="A8AA328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0AB2B1D"/>
    <w:multiLevelType w:val="hybridMultilevel"/>
    <w:tmpl w:val="5A1C63C8"/>
    <w:lvl w:ilvl="0" w:tplc="2DF0BF02">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4905D4"/>
    <w:multiLevelType w:val="hybridMultilevel"/>
    <w:tmpl w:val="A7CE2A76"/>
    <w:lvl w:ilvl="0" w:tplc="2DF0BF02">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15:restartNumberingAfterBreak="0">
    <w:nsid w:val="181B0496"/>
    <w:multiLevelType w:val="hybridMultilevel"/>
    <w:tmpl w:val="28686E62"/>
    <w:lvl w:ilvl="0" w:tplc="2DF0BF02">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1E9F755B"/>
    <w:multiLevelType w:val="hybridMultilevel"/>
    <w:tmpl w:val="CCCAFD62"/>
    <w:lvl w:ilvl="0" w:tplc="2DF0BF02">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796653A"/>
    <w:multiLevelType w:val="hybridMultilevel"/>
    <w:tmpl w:val="6CCEA474"/>
    <w:lvl w:ilvl="0" w:tplc="FFFFFFF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8F27630"/>
    <w:multiLevelType w:val="hybridMultilevel"/>
    <w:tmpl w:val="C03AFAE2"/>
    <w:lvl w:ilvl="0" w:tplc="FFFFFFF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32034958"/>
    <w:multiLevelType w:val="hybridMultilevel"/>
    <w:tmpl w:val="123E4E8C"/>
    <w:lvl w:ilvl="0" w:tplc="FFFFFFFF">
      <w:start w:val="1"/>
      <w:numFmt w:val="decimal"/>
      <w:lvlText w:val="%1."/>
      <w:lvlJc w:val="left"/>
      <w:pPr>
        <w:ind w:left="164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0" w15:restartNumberingAfterBreak="0">
    <w:nsid w:val="327576B6"/>
    <w:multiLevelType w:val="hybridMultilevel"/>
    <w:tmpl w:val="D5E06FF8"/>
    <w:lvl w:ilvl="0" w:tplc="FFFFFFF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3A57E70"/>
    <w:multiLevelType w:val="hybridMultilevel"/>
    <w:tmpl w:val="C62C2232"/>
    <w:lvl w:ilvl="0" w:tplc="FFFFFFF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3AB44164"/>
    <w:multiLevelType w:val="hybridMultilevel"/>
    <w:tmpl w:val="BB3A5224"/>
    <w:lvl w:ilvl="0" w:tplc="2DF0BF02">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3" w15:restartNumberingAfterBreak="0">
    <w:nsid w:val="3F7E17BA"/>
    <w:multiLevelType w:val="hybridMultilevel"/>
    <w:tmpl w:val="C144DBE6"/>
    <w:lvl w:ilvl="0" w:tplc="2DF0BF02">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4" w15:restartNumberingAfterBreak="0">
    <w:nsid w:val="409A103C"/>
    <w:multiLevelType w:val="hybridMultilevel"/>
    <w:tmpl w:val="0BDC6E44"/>
    <w:lvl w:ilvl="0" w:tplc="FFFFFFFF">
      <w:start w:val="1"/>
      <w:numFmt w:val="decimal"/>
      <w:lvlText w:val="%1."/>
      <w:lvlJc w:val="left"/>
      <w:pPr>
        <w:ind w:left="108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116245C"/>
    <w:multiLevelType w:val="hybridMultilevel"/>
    <w:tmpl w:val="092EAA64"/>
    <w:lvl w:ilvl="0" w:tplc="FFFFFFF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 w15:restartNumberingAfterBreak="0">
    <w:nsid w:val="44B21733"/>
    <w:multiLevelType w:val="hybridMultilevel"/>
    <w:tmpl w:val="7296412C"/>
    <w:lvl w:ilvl="0" w:tplc="0809000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A73540"/>
    <w:multiLevelType w:val="hybridMultilevel"/>
    <w:tmpl w:val="5114C728"/>
    <w:lvl w:ilvl="0" w:tplc="2DF0BF02">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7776B91"/>
    <w:multiLevelType w:val="hybridMultilevel"/>
    <w:tmpl w:val="D34CC368"/>
    <w:lvl w:ilvl="0" w:tplc="38684F28">
      <w:start w:val="20"/>
      <w:numFmt w:val="decimal"/>
      <w:lvlText w:val="%1."/>
      <w:lvlJc w:val="left"/>
      <w:pPr>
        <w:ind w:left="1429"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9" w15:restartNumberingAfterBreak="0">
    <w:nsid w:val="4C343C6D"/>
    <w:multiLevelType w:val="hybridMultilevel"/>
    <w:tmpl w:val="D90299A2"/>
    <w:lvl w:ilvl="0" w:tplc="FFFFFFF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4EA44103"/>
    <w:multiLevelType w:val="hybridMultilevel"/>
    <w:tmpl w:val="7E8A05B2"/>
    <w:lvl w:ilvl="0" w:tplc="FFFFFFF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5455128F"/>
    <w:multiLevelType w:val="hybridMultilevel"/>
    <w:tmpl w:val="092EAA64"/>
    <w:lvl w:ilvl="0" w:tplc="FFFFFFF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2" w15:restartNumberingAfterBreak="0">
    <w:nsid w:val="55090448"/>
    <w:multiLevelType w:val="hybridMultilevel"/>
    <w:tmpl w:val="E4542C90"/>
    <w:lvl w:ilvl="0" w:tplc="FFFFFFF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575A56F1"/>
    <w:multiLevelType w:val="hybridMultilevel"/>
    <w:tmpl w:val="58729A06"/>
    <w:lvl w:ilvl="0" w:tplc="2DF0BF02">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06679D5"/>
    <w:multiLevelType w:val="hybridMultilevel"/>
    <w:tmpl w:val="47B0971E"/>
    <w:lvl w:ilvl="0" w:tplc="2DF0BF02">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63A86A5C"/>
    <w:multiLevelType w:val="hybridMultilevel"/>
    <w:tmpl w:val="4BAC853A"/>
    <w:lvl w:ilvl="0" w:tplc="1409000F">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 w15:restartNumberingAfterBreak="0">
    <w:nsid w:val="67FD305E"/>
    <w:multiLevelType w:val="hybridMultilevel"/>
    <w:tmpl w:val="AE4C3B86"/>
    <w:lvl w:ilvl="0" w:tplc="2DF0BF02">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7" w15:restartNumberingAfterBreak="0">
    <w:nsid w:val="6D731DA6"/>
    <w:multiLevelType w:val="hybridMultilevel"/>
    <w:tmpl w:val="67140544"/>
    <w:lvl w:ilvl="0" w:tplc="2DF0BF02">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8" w15:restartNumberingAfterBreak="0">
    <w:nsid w:val="6E6E517F"/>
    <w:multiLevelType w:val="hybridMultilevel"/>
    <w:tmpl w:val="8D0C9492"/>
    <w:lvl w:ilvl="0" w:tplc="1409000F">
      <w:start w:val="1"/>
      <w:numFmt w:val="decimal"/>
      <w:lvlText w:val="%1."/>
      <w:lvlJc w:val="left"/>
      <w:pPr>
        <w:ind w:left="720" w:hanging="360"/>
      </w:p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29" w15:restartNumberingAfterBreak="0">
    <w:nsid w:val="6ECF3A4A"/>
    <w:multiLevelType w:val="hybridMultilevel"/>
    <w:tmpl w:val="598CDC64"/>
    <w:lvl w:ilvl="0" w:tplc="2DF0BF02">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0" w15:restartNumberingAfterBreak="0">
    <w:nsid w:val="706A737F"/>
    <w:multiLevelType w:val="hybridMultilevel"/>
    <w:tmpl w:val="5B4AB0FC"/>
    <w:lvl w:ilvl="0" w:tplc="38684F28">
      <w:start w:val="20"/>
      <w:numFmt w:val="decimal"/>
      <w:lvlText w:val="%1."/>
      <w:lvlJc w:val="left"/>
      <w:pPr>
        <w:ind w:left="86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0814AA4"/>
    <w:multiLevelType w:val="hybridMultilevel"/>
    <w:tmpl w:val="A3F20222"/>
    <w:lvl w:ilvl="0" w:tplc="38684F28">
      <w:start w:val="20"/>
      <w:numFmt w:val="decimal"/>
      <w:lvlText w:val="%1."/>
      <w:lvlJc w:val="left"/>
      <w:pPr>
        <w:ind w:left="862" w:hanging="360"/>
      </w:pPr>
      <w:rPr>
        <w:rFonts w:hint="default"/>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32" w15:restartNumberingAfterBreak="0">
    <w:nsid w:val="74EA05A6"/>
    <w:multiLevelType w:val="hybridMultilevel"/>
    <w:tmpl w:val="8D0C9492"/>
    <w:lvl w:ilvl="0" w:tplc="FFFFFFF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3" w15:restartNumberingAfterBreak="0">
    <w:nsid w:val="7B071252"/>
    <w:multiLevelType w:val="hybridMultilevel"/>
    <w:tmpl w:val="0EE48FE8"/>
    <w:lvl w:ilvl="0" w:tplc="2DF0BF02">
      <w:start w:val="1"/>
      <w:numFmt w:val="bullet"/>
      <w:lvlText w:val="¨"/>
      <w:lvlJc w:val="left"/>
      <w:pPr>
        <w:ind w:left="927" w:hanging="360"/>
      </w:pPr>
      <w:rPr>
        <w:rFonts w:ascii="Wingdings" w:hAnsi="Wingdings"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num w:numId="1">
    <w:abstractNumId w:val="28"/>
  </w:num>
  <w:num w:numId="2">
    <w:abstractNumId w:val="33"/>
  </w:num>
  <w:num w:numId="3">
    <w:abstractNumId w:val="28"/>
  </w:num>
  <w:num w:numId="4">
    <w:abstractNumId w:val="2"/>
  </w:num>
  <w:num w:numId="5">
    <w:abstractNumId w:val="3"/>
  </w:num>
  <w:num w:numId="6">
    <w:abstractNumId w:val="24"/>
  </w:num>
  <w:num w:numId="7">
    <w:abstractNumId w:val="29"/>
  </w:num>
  <w:num w:numId="8">
    <w:abstractNumId w:val="27"/>
  </w:num>
  <w:num w:numId="9">
    <w:abstractNumId w:val="6"/>
  </w:num>
  <w:num w:numId="10">
    <w:abstractNumId w:val="17"/>
  </w:num>
  <w:num w:numId="11">
    <w:abstractNumId w:val="5"/>
  </w:num>
  <w:num w:numId="12">
    <w:abstractNumId w:val="13"/>
  </w:num>
  <w:num w:numId="13">
    <w:abstractNumId w:val="12"/>
  </w:num>
  <w:num w:numId="14">
    <w:abstractNumId w:val="25"/>
  </w:num>
  <w:num w:numId="15">
    <w:abstractNumId w:val="4"/>
  </w:num>
  <w:num w:numId="16">
    <w:abstractNumId w:val="15"/>
  </w:num>
  <w:num w:numId="17">
    <w:abstractNumId w:val="26"/>
  </w:num>
  <w:num w:numId="18">
    <w:abstractNumId w:val="7"/>
  </w:num>
  <w:num w:numId="19">
    <w:abstractNumId w:val="10"/>
  </w:num>
  <w:num w:numId="20">
    <w:abstractNumId w:val="20"/>
  </w:num>
  <w:num w:numId="21">
    <w:abstractNumId w:val="0"/>
  </w:num>
  <w:num w:numId="22">
    <w:abstractNumId w:val="23"/>
  </w:num>
  <w:num w:numId="23">
    <w:abstractNumId w:val="21"/>
  </w:num>
  <w:num w:numId="24">
    <w:abstractNumId w:val="22"/>
  </w:num>
  <w:num w:numId="25">
    <w:abstractNumId w:val="11"/>
  </w:num>
  <w:num w:numId="26">
    <w:abstractNumId w:val="19"/>
  </w:num>
  <w:num w:numId="27">
    <w:abstractNumId w:val="9"/>
  </w:num>
  <w:num w:numId="28">
    <w:abstractNumId w:val="14"/>
  </w:num>
  <w:num w:numId="29">
    <w:abstractNumId w:val="8"/>
  </w:num>
  <w:num w:numId="30">
    <w:abstractNumId w:val="16"/>
  </w:num>
  <w:num w:numId="31">
    <w:abstractNumId w:val="32"/>
  </w:num>
  <w:num w:numId="32">
    <w:abstractNumId w:val="1"/>
  </w:num>
  <w:num w:numId="33">
    <w:abstractNumId w:val="31"/>
  </w:num>
  <w:num w:numId="34">
    <w:abstractNumId w:val="3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F9"/>
    <w:rsid w:val="00002B19"/>
    <w:rsid w:val="00002D99"/>
    <w:rsid w:val="000030FC"/>
    <w:rsid w:val="000078D8"/>
    <w:rsid w:val="000121AE"/>
    <w:rsid w:val="000149E7"/>
    <w:rsid w:val="000165F9"/>
    <w:rsid w:val="000323E4"/>
    <w:rsid w:val="00046733"/>
    <w:rsid w:val="00051EB5"/>
    <w:rsid w:val="00052E5E"/>
    <w:rsid w:val="00065877"/>
    <w:rsid w:val="00070E8A"/>
    <w:rsid w:val="0007639A"/>
    <w:rsid w:val="00081390"/>
    <w:rsid w:val="00083442"/>
    <w:rsid w:val="00085819"/>
    <w:rsid w:val="000878BF"/>
    <w:rsid w:val="00087900"/>
    <w:rsid w:val="00092EB7"/>
    <w:rsid w:val="000A5076"/>
    <w:rsid w:val="000A5C40"/>
    <w:rsid w:val="000A77F5"/>
    <w:rsid w:val="000C1255"/>
    <w:rsid w:val="000C73DF"/>
    <w:rsid w:val="000D1427"/>
    <w:rsid w:val="000D3110"/>
    <w:rsid w:val="000E2368"/>
    <w:rsid w:val="00100324"/>
    <w:rsid w:val="00101EC2"/>
    <w:rsid w:val="001034F9"/>
    <w:rsid w:val="00103BB4"/>
    <w:rsid w:val="0011042E"/>
    <w:rsid w:val="00120DBA"/>
    <w:rsid w:val="00121032"/>
    <w:rsid w:val="00127006"/>
    <w:rsid w:val="00140B9F"/>
    <w:rsid w:val="00141588"/>
    <w:rsid w:val="0014348C"/>
    <w:rsid w:val="00147EA9"/>
    <w:rsid w:val="00155270"/>
    <w:rsid w:val="001566B9"/>
    <w:rsid w:val="00161C17"/>
    <w:rsid w:val="00163BF6"/>
    <w:rsid w:val="001649F7"/>
    <w:rsid w:val="00166107"/>
    <w:rsid w:val="00166C09"/>
    <w:rsid w:val="001716AD"/>
    <w:rsid w:val="00171CFA"/>
    <w:rsid w:val="00191F82"/>
    <w:rsid w:val="00194323"/>
    <w:rsid w:val="001B0636"/>
    <w:rsid w:val="001B34A1"/>
    <w:rsid w:val="001B36C4"/>
    <w:rsid w:val="001B3B9A"/>
    <w:rsid w:val="001B66AB"/>
    <w:rsid w:val="001C48C7"/>
    <w:rsid w:val="001D0EC7"/>
    <w:rsid w:val="001D5CE0"/>
    <w:rsid w:val="001D72F3"/>
    <w:rsid w:val="001E06DA"/>
    <w:rsid w:val="001E76C0"/>
    <w:rsid w:val="001F6152"/>
    <w:rsid w:val="001F6193"/>
    <w:rsid w:val="001F7CB9"/>
    <w:rsid w:val="002206E2"/>
    <w:rsid w:val="00226F19"/>
    <w:rsid w:val="002322E5"/>
    <w:rsid w:val="0023551A"/>
    <w:rsid w:val="00237061"/>
    <w:rsid w:val="00241D90"/>
    <w:rsid w:val="00241ED1"/>
    <w:rsid w:val="00242A36"/>
    <w:rsid w:val="002437D8"/>
    <w:rsid w:val="00257176"/>
    <w:rsid w:val="00272391"/>
    <w:rsid w:val="00275E9B"/>
    <w:rsid w:val="002763C7"/>
    <w:rsid w:val="002905C7"/>
    <w:rsid w:val="00297740"/>
    <w:rsid w:val="002A2BDA"/>
    <w:rsid w:val="002A2E3C"/>
    <w:rsid w:val="002A37A6"/>
    <w:rsid w:val="002A5C12"/>
    <w:rsid w:val="002A6878"/>
    <w:rsid w:val="002B2637"/>
    <w:rsid w:val="002B3EB4"/>
    <w:rsid w:val="002B6A4A"/>
    <w:rsid w:val="002C0D09"/>
    <w:rsid w:val="002C4DC1"/>
    <w:rsid w:val="002D1218"/>
    <w:rsid w:val="002D537C"/>
    <w:rsid w:val="002E3226"/>
    <w:rsid w:val="002E3DFB"/>
    <w:rsid w:val="002E5B20"/>
    <w:rsid w:val="002E71DA"/>
    <w:rsid w:val="00300D50"/>
    <w:rsid w:val="00305FFD"/>
    <w:rsid w:val="00307176"/>
    <w:rsid w:val="00313B5A"/>
    <w:rsid w:val="003156AE"/>
    <w:rsid w:val="00323090"/>
    <w:rsid w:val="003234F7"/>
    <w:rsid w:val="0032506F"/>
    <w:rsid w:val="00326AF4"/>
    <w:rsid w:val="00327A1B"/>
    <w:rsid w:val="00332D19"/>
    <w:rsid w:val="00334ABA"/>
    <w:rsid w:val="003367AF"/>
    <w:rsid w:val="00347B3B"/>
    <w:rsid w:val="00361FD3"/>
    <w:rsid w:val="003650C7"/>
    <w:rsid w:val="00367DB5"/>
    <w:rsid w:val="00370C5D"/>
    <w:rsid w:val="00376251"/>
    <w:rsid w:val="003927AF"/>
    <w:rsid w:val="00394F57"/>
    <w:rsid w:val="00395849"/>
    <w:rsid w:val="003A09BD"/>
    <w:rsid w:val="003A31EC"/>
    <w:rsid w:val="003A629A"/>
    <w:rsid w:val="003B4118"/>
    <w:rsid w:val="003E48F9"/>
    <w:rsid w:val="003E5C30"/>
    <w:rsid w:val="00403EB5"/>
    <w:rsid w:val="00410065"/>
    <w:rsid w:val="00424AC6"/>
    <w:rsid w:val="0042557F"/>
    <w:rsid w:val="004313BC"/>
    <w:rsid w:val="00435433"/>
    <w:rsid w:val="00456A38"/>
    <w:rsid w:val="00463C3F"/>
    <w:rsid w:val="004826EC"/>
    <w:rsid w:val="004959FA"/>
    <w:rsid w:val="004A1BF4"/>
    <w:rsid w:val="004A2C7F"/>
    <w:rsid w:val="004B3FB0"/>
    <w:rsid w:val="004B5F51"/>
    <w:rsid w:val="004B69FC"/>
    <w:rsid w:val="004C014C"/>
    <w:rsid w:val="004C296D"/>
    <w:rsid w:val="004D1E41"/>
    <w:rsid w:val="004D47AA"/>
    <w:rsid w:val="004E1B26"/>
    <w:rsid w:val="004E4A45"/>
    <w:rsid w:val="004F344F"/>
    <w:rsid w:val="00504852"/>
    <w:rsid w:val="00507AB7"/>
    <w:rsid w:val="005130FA"/>
    <w:rsid w:val="00520EE8"/>
    <w:rsid w:val="00533E6F"/>
    <w:rsid w:val="00546F0C"/>
    <w:rsid w:val="00553F63"/>
    <w:rsid w:val="005552D0"/>
    <w:rsid w:val="0056653D"/>
    <w:rsid w:val="00567BFE"/>
    <w:rsid w:val="0057326B"/>
    <w:rsid w:val="00583AD0"/>
    <w:rsid w:val="005850AE"/>
    <w:rsid w:val="00594257"/>
    <w:rsid w:val="00597847"/>
    <w:rsid w:val="005A16D7"/>
    <w:rsid w:val="005A3B49"/>
    <w:rsid w:val="005A5094"/>
    <w:rsid w:val="005B7C0F"/>
    <w:rsid w:val="005C2BC5"/>
    <w:rsid w:val="005C769A"/>
    <w:rsid w:val="005D1722"/>
    <w:rsid w:val="005E3BB5"/>
    <w:rsid w:val="005E4207"/>
    <w:rsid w:val="005F33F9"/>
    <w:rsid w:val="005F3D62"/>
    <w:rsid w:val="005F457D"/>
    <w:rsid w:val="00621B33"/>
    <w:rsid w:val="0063393C"/>
    <w:rsid w:val="006425DC"/>
    <w:rsid w:val="00647D9D"/>
    <w:rsid w:val="00651DC4"/>
    <w:rsid w:val="00651F5F"/>
    <w:rsid w:val="00665C86"/>
    <w:rsid w:val="00665D2C"/>
    <w:rsid w:val="00685F42"/>
    <w:rsid w:val="006901BF"/>
    <w:rsid w:val="00696351"/>
    <w:rsid w:val="006A1158"/>
    <w:rsid w:val="006A1F44"/>
    <w:rsid w:val="006A2AEF"/>
    <w:rsid w:val="006B15F9"/>
    <w:rsid w:val="006C06EB"/>
    <w:rsid w:val="006C115A"/>
    <w:rsid w:val="006C58B7"/>
    <w:rsid w:val="006E097C"/>
    <w:rsid w:val="006E5244"/>
    <w:rsid w:val="006F18AB"/>
    <w:rsid w:val="006F2D0D"/>
    <w:rsid w:val="006F3944"/>
    <w:rsid w:val="006F46E2"/>
    <w:rsid w:val="006F5A85"/>
    <w:rsid w:val="007012AC"/>
    <w:rsid w:val="007032B8"/>
    <w:rsid w:val="0070442F"/>
    <w:rsid w:val="00710836"/>
    <w:rsid w:val="00733E19"/>
    <w:rsid w:val="00744B59"/>
    <w:rsid w:val="00746B55"/>
    <w:rsid w:val="007541AB"/>
    <w:rsid w:val="00761BA9"/>
    <w:rsid w:val="007727C7"/>
    <w:rsid w:val="0077334C"/>
    <w:rsid w:val="007833E6"/>
    <w:rsid w:val="00794294"/>
    <w:rsid w:val="00796A29"/>
    <w:rsid w:val="007A005E"/>
    <w:rsid w:val="007A3774"/>
    <w:rsid w:val="007A3EB6"/>
    <w:rsid w:val="007A5F51"/>
    <w:rsid w:val="007A77D5"/>
    <w:rsid w:val="007A7BE1"/>
    <w:rsid w:val="007B2620"/>
    <w:rsid w:val="007B6EAB"/>
    <w:rsid w:val="007C1118"/>
    <w:rsid w:val="007C33DC"/>
    <w:rsid w:val="007D2394"/>
    <w:rsid w:val="007E3034"/>
    <w:rsid w:val="007E6B56"/>
    <w:rsid w:val="007F48EF"/>
    <w:rsid w:val="007F601E"/>
    <w:rsid w:val="007F750F"/>
    <w:rsid w:val="00800493"/>
    <w:rsid w:val="00817350"/>
    <w:rsid w:val="00821F28"/>
    <w:rsid w:val="00822232"/>
    <w:rsid w:val="008238A4"/>
    <w:rsid w:val="00840AD1"/>
    <w:rsid w:val="00843A2E"/>
    <w:rsid w:val="0085149A"/>
    <w:rsid w:val="008540DE"/>
    <w:rsid w:val="008577BF"/>
    <w:rsid w:val="00857D53"/>
    <w:rsid w:val="0086031A"/>
    <w:rsid w:val="00861F07"/>
    <w:rsid w:val="00870A75"/>
    <w:rsid w:val="008743D6"/>
    <w:rsid w:val="00877058"/>
    <w:rsid w:val="00880FC6"/>
    <w:rsid w:val="00886290"/>
    <w:rsid w:val="008874DC"/>
    <w:rsid w:val="008925A6"/>
    <w:rsid w:val="00897584"/>
    <w:rsid w:val="008B2CAE"/>
    <w:rsid w:val="008C4E91"/>
    <w:rsid w:val="008C58F9"/>
    <w:rsid w:val="008C6A99"/>
    <w:rsid w:val="008E6698"/>
    <w:rsid w:val="00900D3A"/>
    <w:rsid w:val="00903888"/>
    <w:rsid w:val="00904D68"/>
    <w:rsid w:val="009130BB"/>
    <w:rsid w:val="009154D2"/>
    <w:rsid w:val="00921C35"/>
    <w:rsid w:val="009252AF"/>
    <w:rsid w:val="0093649D"/>
    <w:rsid w:val="00953B57"/>
    <w:rsid w:val="00962327"/>
    <w:rsid w:val="00974E94"/>
    <w:rsid w:val="00986E21"/>
    <w:rsid w:val="0099264E"/>
    <w:rsid w:val="00992707"/>
    <w:rsid w:val="009972A0"/>
    <w:rsid w:val="009A003B"/>
    <w:rsid w:val="009A29A5"/>
    <w:rsid w:val="009B47B4"/>
    <w:rsid w:val="009C4957"/>
    <w:rsid w:val="009C7FD3"/>
    <w:rsid w:val="009E2CE0"/>
    <w:rsid w:val="009E4F56"/>
    <w:rsid w:val="009E7563"/>
    <w:rsid w:val="009F1B47"/>
    <w:rsid w:val="009F1EEC"/>
    <w:rsid w:val="009F6063"/>
    <w:rsid w:val="009F6490"/>
    <w:rsid w:val="00A00289"/>
    <w:rsid w:val="00A04BF0"/>
    <w:rsid w:val="00A20663"/>
    <w:rsid w:val="00A274E4"/>
    <w:rsid w:val="00A67804"/>
    <w:rsid w:val="00A8094F"/>
    <w:rsid w:val="00A9012A"/>
    <w:rsid w:val="00A90FA2"/>
    <w:rsid w:val="00A94CF4"/>
    <w:rsid w:val="00AA2B5E"/>
    <w:rsid w:val="00AA4213"/>
    <w:rsid w:val="00AA56D3"/>
    <w:rsid w:val="00AC2423"/>
    <w:rsid w:val="00AC4A0F"/>
    <w:rsid w:val="00AC6050"/>
    <w:rsid w:val="00AC73F9"/>
    <w:rsid w:val="00AE45ED"/>
    <w:rsid w:val="00AE606B"/>
    <w:rsid w:val="00B01A79"/>
    <w:rsid w:val="00B06434"/>
    <w:rsid w:val="00B07272"/>
    <w:rsid w:val="00B15972"/>
    <w:rsid w:val="00B20A06"/>
    <w:rsid w:val="00B213AB"/>
    <w:rsid w:val="00B30CCE"/>
    <w:rsid w:val="00B34834"/>
    <w:rsid w:val="00B468E2"/>
    <w:rsid w:val="00B537DC"/>
    <w:rsid w:val="00B571FE"/>
    <w:rsid w:val="00B620CD"/>
    <w:rsid w:val="00B64428"/>
    <w:rsid w:val="00B67C08"/>
    <w:rsid w:val="00B86664"/>
    <w:rsid w:val="00B922AA"/>
    <w:rsid w:val="00BA1AE9"/>
    <w:rsid w:val="00BA5946"/>
    <w:rsid w:val="00BA6C72"/>
    <w:rsid w:val="00BB7855"/>
    <w:rsid w:val="00BB7A00"/>
    <w:rsid w:val="00BC1B85"/>
    <w:rsid w:val="00BD4B49"/>
    <w:rsid w:val="00BD4DEC"/>
    <w:rsid w:val="00BD781F"/>
    <w:rsid w:val="00BE5615"/>
    <w:rsid w:val="00BF35CF"/>
    <w:rsid w:val="00BF48CC"/>
    <w:rsid w:val="00C01351"/>
    <w:rsid w:val="00C01CC8"/>
    <w:rsid w:val="00C07D1F"/>
    <w:rsid w:val="00C11599"/>
    <w:rsid w:val="00C1186D"/>
    <w:rsid w:val="00C1214A"/>
    <w:rsid w:val="00C2340A"/>
    <w:rsid w:val="00C410CE"/>
    <w:rsid w:val="00C4114D"/>
    <w:rsid w:val="00C41A59"/>
    <w:rsid w:val="00C51BED"/>
    <w:rsid w:val="00C55006"/>
    <w:rsid w:val="00C555EB"/>
    <w:rsid w:val="00C60D3C"/>
    <w:rsid w:val="00C64445"/>
    <w:rsid w:val="00C67208"/>
    <w:rsid w:val="00C72D13"/>
    <w:rsid w:val="00C91943"/>
    <w:rsid w:val="00C940A2"/>
    <w:rsid w:val="00C95872"/>
    <w:rsid w:val="00CB53B3"/>
    <w:rsid w:val="00CB6802"/>
    <w:rsid w:val="00CC1B62"/>
    <w:rsid w:val="00CD0973"/>
    <w:rsid w:val="00CD249A"/>
    <w:rsid w:val="00CD2A05"/>
    <w:rsid w:val="00CE17CA"/>
    <w:rsid w:val="00CF22C3"/>
    <w:rsid w:val="00CF58B0"/>
    <w:rsid w:val="00D11F22"/>
    <w:rsid w:val="00D12B30"/>
    <w:rsid w:val="00D16A2C"/>
    <w:rsid w:val="00D26B71"/>
    <w:rsid w:val="00D27AC2"/>
    <w:rsid w:val="00D34CD9"/>
    <w:rsid w:val="00D47079"/>
    <w:rsid w:val="00D47D78"/>
    <w:rsid w:val="00D514CB"/>
    <w:rsid w:val="00D60306"/>
    <w:rsid w:val="00D61CEB"/>
    <w:rsid w:val="00D62E85"/>
    <w:rsid w:val="00D67626"/>
    <w:rsid w:val="00D71EFF"/>
    <w:rsid w:val="00D83112"/>
    <w:rsid w:val="00D85C48"/>
    <w:rsid w:val="00D863AA"/>
    <w:rsid w:val="00D918A5"/>
    <w:rsid w:val="00D935E7"/>
    <w:rsid w:val="00D93BB9"/>
    <w:rsid w:val="00D95C3F"/>
    <w:rsid w:val="00DA34A5"/>
    <w:rsid w:val="00DB4F37"/>
    <w:rsid w:val="00DB5EF6"/>
    <w:rsid w:val="00DC29F1"/>
    <w:rsid w:val="00DC5786"/>
    <w:rsid w:val="00DC7CD7"/>
    <w:rsid w:val="00DD212B"/>
    <w:rsid w:val="00DE3E98"/>
    <w:rsid w:val="00DF148F"/>
    <w:rsid w:val="00DF2764"/>
    <w:rsid w:val="00E008D5"/>
    <w:rsid w:val="00E028E8"/>
    <w:rsid w:val="00E140D1"/>
    <w:rsid w:val="00E152F9"/>
    <w:rsid w:val="00E26450"/>
    <w:rsid w:val="00E313CE"/>
    <w:rsid w:val="00E4793D"/>
    <w:rsid w:val="00E6056A"/>
    <w:rsid w:val="00E605D3"/>
    <w:rsid w:val="00E76F80"/>
    <w:rsid w:val="00E83351"/>
    <w:rsid w:val="00E91B25"/>
    <w:rsid w:val="00EA0466"/>
    <w:rsid w:val="00EC1E17"/>
    <w:rsid w:val="00EC60B6"/>
    <w:rsid w:val="00ED6855"/>
    <w:rsid w:val="00EF38E9"/>
    <w:rsid w:val="00EF4BF9"/>
    <w:rsid w:val="00EF56AC"/>
    <w:rsid w:val="00F0030B"/>
    <w:rsid w:val="00F01755"/>
    <w:rsid w:val="00F12D0B"/>
    <w:rsid w:val="00F172D1"/>
    <w:rsid w:val="00F24BC1"/>
    <w:rsid w:val="00F32167"/>
    <w:rsid w:val="00F329CE"/>
    <w:rsid w:val="00F33F91"/>
    <w:rsid w:val="00F45814"/>
    <w:rsid w:val="00F53E7A"/>
    <w:rsid w:val="00F5662C"/>
    <w:rsid w:val="00F641F7"/>
    <w:rsid w:val="00F707A6"/>
    <w:rsid w:val="00F73DC8"/>
    <w:rsid w:val="00F8071D"/>
    <w:rsid w:val="00F81E08"/>
    <w:rsid w:val="00F904EB"/>
    <w:rsid w:val="00F91A6A"/>
    <w:rsid w:val="00F938B0"/>
    <w:rsid w:val="00FA634C"/>
    <w:rsid w:val="00FB4E93"/>
    <w:rsid w:val="00FB67A9"/>
    <w:rsid w:val="00FC1E6E"/>
    <w:rsid w:val="00FC5D64"/>
    <w:rsid w:val="00FE4F1F"/>
    <w:rsid w:val="00FF45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55A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232"/>
  </w:style>
  <w:style w:type="paragraph" w:styleId="Footer">
    <w:name w:val="footer"/>
    <w:basedOn w:val="Normal"/>
    <w:link w:val="FooterChar"/>
    <w:uiPriority w:val="99"/>
    <w:unhideWhenUsed/>
    <w:rsid w:val="00822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232"/>
  </w:style>
  <w:style w:type="paragraph" w:styleId="ListParagraph">
    <w:name w:val="List Paragraph"/>
    <w:basedOn w:val="Normal"/>
    <w:uiPriority w:val="34"/>
    <w:qFormat/>
    <w:rsid w:val="00A8094F"/>
    <w:pPr>
      <w:ind w:left="720"/>
      <w:contextualSpacing/>
    </w:pPr>
  </w:style>
  <w:style w:type="character" w:styleId="PlaceholderText">
    <w:name w:val="Placeholder Text"/>
    <w:basedOn w:val="DefaultParagraphFont"/>
    <w:uiPriority w:val="99"/>
    <w:semiHidden/>
    <w:rsid w:val="00A9012A"/>
    <w:rPr>
      <w:color w:val="808080"/>
    </w:rPr>
  </w:style>
  <w:style w:type="table" w:styleId="TableGrid">
    <w:name w:val="Table Grid"/>
    <w:basedOn w:val="TableNormal"/>
    <w:uiPriority w:val="39"/>
    <w:rsid w:val="00F56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2327"/>
    <w:rPr>
      <w:color w:val="0000FF"/>
      <w:u w:val="single"/>
    </w:rPr>
  </w:style>
  <w:style w:type="paragraph" w:styleId="CommentText">
    <w:name w:val="annotation text"/>
    <w:basedOn w:val="Normal"/>
    <w:link w:val="CommentTextChar"/>
    <w:uiPriority w:val="99"/>
    <w:semiHidden/>
    <w:unhideWhenUsed/>
    <w:rsid w:val="00962327"/>
    <w:pPr>
      <w:spacing w:line="240" w:lineRule="auto"/>
    </w:pPr>
    <w:rPr>
      <w:sz w:val="20"/>
      <w:szCs w:val="20"/>
    </w:rPr>
  </w:style>
  <w:style w:type="character" w:customStyle="1" w:styleId="CommentTextChar">
    <w:name w:val="Comment Text Char"/>
    <w:basedOn w:val="DefaultParagraphFont"/>
    <w:link w:val="CommentText"/>
    <w:uiPriority w:val="99"/>
    <w:semiHidden/>
    <w:rsid w:val="00962327"/>
    <w:rPr>
      <w:sz w:val="20"/>
      <w:szCs w:val="20"/>
    </w:rPr>
  </w:style>
  <w:style w:type="character" w:styleId="CommentReference">
    <w:name w:val="annotation reference"/>
    <w:basedOn w:val="DefaultParagraphFont"/>
    <w:uiPriority w:val="99"/>
    <w:semiHidden/>
    <w:unhideWhenUsed/>
    <w:rsid w:val="00962327"/>
    <w:rPr>
      <w:sz w:val="16"/>
      <w:szCs w:val="16"/>
    </w:rPr>
  </w:style>
  <w:style w:type="character" w:styleId="UnresolvedMention">
    <w:name w:val="Unresolved Mention"/>
    <w:basedOn w:val="DefaultParagraphFont"/>
    <w:uiPriority w:val="99"/>
    <w:semiHidden/>
    <w:unhideWhenUsed/>
    <w:rsid w:val="00B86664"/>
    <w:rPr>
      <w:color w:val="605E5C"/>
      <w:shd w:val="clear" w:color="auto" w:fill="E1DFDD"/>
    </w:rPr>
  </w:style>
  <w:style w:type="paragraph" w:customStyle="1" w:styleId="Documentpublicationdate">
    <w:name w:val="Document publication date"/>
    <w:basedOn w:val="Normal"/>
    <w:qFormat/>
    <w:rsid w:val="000A5076"/>
    <w:pPr>
      <w:spacing w:before="40" w:after="0" w:line="240" w:lineRule="atLeast"/>
    </w:pPr>
    <w:rPr>
      <w:b/>
      <w:noProof/>
      <w:color w:val="4472C4" w:themeColor="accent1"/>
      <w:sz w:val="28"/>
      <w:szCs w:val="28"/>
      <w:lang w:eastAsia="en-NZ"/>
    </w:rPr>
  </w:style>
  <w:style w:type="paragraph" w:customStyle="1" w:styleId="Default">
    <w:name w:val="Default"/>
    <w:rsid w:val="00101EC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E5C30"/>
    <w:rPr>
      <w:color w:val="954F72" w:themeColor="followedHyperlink"/>
      <w:u w:val="single"/>
    </w:rPr>
  </w:style>
  <w:style w:type="paragraph" w:styleId="NormalWeb">
    <w:name w:val="Normal (Web)"/>
    <w:basedOn w:val="Normal"/>
    <w:uiPriority w:val="99"/>
    <w:semiHidden/>
    <w:unhideWhenUsed/>
    <w:rsid w:val="005C2BC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5C2BC5"/>
    <w:rPr>
      <w:i/>
      <w:iCs/>
    </w:rPr>
  </w:style>
  <w:style w:type="paragraph" w:styleId="CommentSubject">
    <w:name w:val="annotation subject"/>
    <w:basedOn w:val="CommentText"/>
    <w:next w:val="CommentText"/>
    <w:link w:val="CommentSubjectChar"/>
    <w:uiPriority w:val="99"/>
    <w:semiHidden/>
    <w:unhideWhenUsed/>
    <w:rsid w:val="006A2AEF"/>
    <w:rPr>
      <w:b/>
      <w:bCs/>
    </w:rPr>
  </w:style>
  <w:style w:type="character" w:customStyle="1" w:styleId="CommentSubjectChar">
    <w:name w:val="Comment Subject Char"/>
    <w:basedOn w:val="CommentTextChar"/>
    <w:link w:val="CommentSubject"/>
    <w:uiPriority w:val="99"/>
    <w:semiHidden/>
    <w:rsid w:val="006A2A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55148">
      <w:bodyDiv w:val="1"/>
      <w:marLeft w:val="0"/>
      <w:marRight w:val="0"/>
      <w:marTop w:val="0"/>
      <w:marBottom w:val="0"/>
      <w:divBdr>
        <w:top w:val="none" w:sz="0" w:space="0" w:color="auto"/>
        <w:left w:val="none" w:sz="0" w:space="0" w:color="auto"/>
        <w:bottom w:val="none" w:sz="0" w:space="0" w:color="auto"/>
        <w:right w:val="none" w:sz="0" w:space="0" w:color="auto"/>
      </w:divBdr>
    </w:div>
    <w:div w:id="786973375">
      <w:bodyDiv w:val="1"/>
      <w:marLeft w:val="0"/>
      <w:marRight w:val="0"/>
      <w:marTop w:val="0"/>
      <w:marBottom w:val="0"/>
      <w:divBdr>
        <w:top w:val="none" w:sz="0" w:space="0" w:color="auto"/>
        <w:left w:val="none" w:sz="0" w:space="0" w:color="auto"/>
        <w:bottom w:val="none" w:sz="0" w:space="0" w:color="auto"/>
        <w:right w:val="none" w:sz="0" w:space="0" w:color="auto"/>
      </w:divBdr>
    </w:div>
    <w:div w:id="789859288">
      <w:bodyDiv w:val="1"/>
      <w:marLeft w:val="0"/>
      <w:marRight w:val="0"/>
      <w:marTop w:val="0"/>
      <w:marBottom w:val="0"/>
      <w:divBdr>
        <w:top w:val="none" w:sz="0" w:space="0" w:color="auto"/>
        <w:left w:val="none" w:sz="0" w:space="0" w:color="auto"/>
        <w:bottom w:val="none" w:sz="0" w:space="0" w:color="auto"/>
        <w:right w:val="none" w:sz="0" w:space="0" w:color="auto"/>
      </w:divBdr>
    </w:div>
    <w:div w:id="861555791">
      <w:bodyDiv w:val="1"/>
      <w:marLeft w:val="0"/>
      <w:marRight w:val="0"/>
      <w:marTop w:val="0"/>
      <w:marBottom w:val="0"/>
      <w:divBdr>
        <w:top w:val="none" w:sz="0" w:space="0" w:color="auto"/>
        <w:left w:val="none" w:sz="0" w:space="0" w:color="auto"/>
        <w:bottom w:val="none" w:sz="0" w:space="0" w:color="auto"/>
        <w:right w:val="none" w:sz="0" w:space="0" w:color="auto"/>
      </w:divBdr>
    </w:div>
    <w:div w:id="896211442">
      <w:bodyDiv w:val="1"/>
      <w:marLeft w:val="0"/>
      <w:marRight w:val="0"/>
      <w:marTop w:val="0"/>
      <w:marBottom w:val="0"/>
      <w:divBdr>
        <w:top w:val="none" w:sz="0" w:space="0" w:color="auto"/>
        <w:left w:val="none" w:sz="0" w:space="0" w:color="auto"/>
        <w:bottom w:val="none" w:sz="0" w:space="0" w:color="auto"/>
        <w:right w:val="none" w:sz="0" w:space="0" w:color="auto"/>
      </w:divBdr>
    </w:div>
    <w:div w:id="135811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stcoastRSLG@mbie.govt.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estcoastRSLG@mbie.govt.nz" TargetMode="External"/><Relationship Id="rId4" Type="http://schemas.openxmlformats.org/officeDocument/2006/relationships/settings" Target="settings.xml"/><Relationship Id="rId9" Type="http://schemas.openxmlformats.org/officeDocument/2006/relationships/hyperlink" Target="https://www.mbie.govt.nz/business-and-employment/employment-and-skills/regional-skills-leadership-groups/west-coa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4BE1C-C0E8-4956-BF47-8C1DE174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2463</Words>
  <Characters>14044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2022-04-06T00:28:00Z</dcterms:created>
  <dcterms:modified xsi:type="dcterms:W3CDTF">2022-04-08T02:58:00Z</dcterms:modified>
</cp:coreProperties>
</file>